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13E" w:rsidRPr="00E92AA5" w:rsidRDefault="00C3113E">
      <w:pPr>
        <w:rPr>
          <w:rFonts w:cs="Times New Roman"/>
          <w:b/>
          <w:i/>
          <w:szCs w:val="24"/>
        </w:rPr>
      </w:pPr>
      <w:r w:rsidRPr="00E92AA5">
        <w:rPr>
          <w:rFonts w:eastAsia="MS PGothic" w:cs="Times New Roman"/>
          <w:szCs w:val="24"/>
          <w:lang w:val="ja-JP"/>
        </w:rPr>
        <w:t xml:space="preserve">(ISV </w:t>
      </w:r>
      <w:r w:rsidRPr="00E92AA5">
        <w:rPr>
          <w:rFonts w:ascii="MS PGothic" w:eastAsia="MS PGothic" w:hAnsi="Times New Roman" w:cs="Times New Roman" w:hint="eastAsia"/>
          <w:szCs w:val="24"/>
          <w:lang w:val="ja-JP"/>
        </w:rPr>
        <w:t>ロイヤリティ</w:t>
      </w:r>
      <w:r w:rsidRPr="00E92AA5">
        <w:rPr>
          <w:rFonts w:ascii="MS PGothic" w:eastAsia="MS PGothic" w:hAnsi="Times New Roman" w:cs="Times New Roman"/>
          <w:szCs w:val="24"/>
          <w:lang w:val="ja-JP"/>
        </w:rPr>
        <w:t xml:space="preserve"> </w:t>
      </w:r>
      <w:r w:rsidRPr="00E92AA5">
        <w:rPr>
          <w:rFonts w:ascii="MS PGothic" w:eastAsia="MS PGothic" w:hAnsi="Times New Roman" w:cs="Times New Roman" w:hint="eastAsia"/>
          <w:szCs w:val="24"/>
          <w:lang w:val="ja-JP"/>
        </w:rPr>
        <w:t>プログラム専用</w:t>
      </w:r>
      <w:r w:rsidRPr="00E92AA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3113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3113E" w:rsidRDefault="00C3113E">
            <w:pPr>
              <w:pStyle w:val="Heading1"/>
              <w:numPr>
                <w:ilvl w:val="0"/>
                <w:numId w:val="0"/>
              </w:numPr>
              <w:tabs>
                <w:tab w:val="left" w:pos="720"/>
              </w:tabs>
              <w:ind w:left="357" w:hanging="357"/>
              <w:rPr>
                <w:rFonts w:cs="Times New Roman"/>
                <w:bCs w:val="0"/>
                <w:sz w:val="24"/>
                <w:szCs w:val="24"/>
              </w:rPr>
            </w:pPr>
            <w:bookmarkStart w:id="0" w:name="Text33"/>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Lync</w:t>
            </w:r>
            <w:r>
              <w:rPr>
                <w:rFonts w:cs="Times New Roman"/>
                <w:bCs w:val="0"/>
                <w:noProof/>
                <w:sz w:val="24"/>
                <w:szCs w:val="24"/>
                <w:vertAlign w:val="superscript"/>
              </w:rPr>
              <w:sym w:font="Symbol" w:char="F0E2"/>
            </w:r>
            <w:r>
              <w:rPr>
                <w:rFonts w:cs="Times New Roman"/>
                <w:bCs w:val="0"/>
                <w:noProof/>
                <w:sz w:val="24"/>
                <w:szCs w:val="24"/>
              </w:rPr>
              <w:t xml:space="preserve"> Server 2013 Edition, </w:t>
            </w:r>
            <w:r>
              <w:rPr>
                <w:rFonts w:cs="Times New Roman"/>
                <w:b w:val="0"/>
                <w:bCs w:val="0"/>
                <w:noProof/>
                <w:sz w:val="24"/>
                <w:szCs w:val="24"/>
                <w:u w:val="single"/>
              </w:rPr>
              <w:fldChar w:fldCharType="begin">
                <w:ffData>
                  <w:name w:val="Text33"/>
                  <w:enabled/>
                  <w:calcOnExit w:val="0"/>
                  <w:textInput/>
                </w:ffData>
              </w:fldChar>
            </w:r>
            <w:r>
              <w:rPr>
                <w:rFonts w:cs="Times New Roman"/>
                <w:b w:val="0"/>
                <w:bCs w:val="0"/>
                <w:noProof/>
                <w:sz w:val="24"/>
                <w:szCs w:val="24"/>
                <w:u w:val="single"/>
              </w:rPr>
              <w:instrText xml:space="preserve"> FORMTEXT </w:instrText>
            </w:r>
            <w:r>
              <w:rPr>
                <w:rFonts w:cs="Times New Roman"/>
                <w:b w:val="0"/>
                <w:bCs w:val="0"/>
                <w:noProof/>
                <w:sz w:val="24"/>
                <w:szCs w:val="24"/>
                <w:u w:val="single"/>
              </w:rPr>
            </w:r>
            <w:r>
              <w:rPr>
                <w:rFonts w:cs="Times New Roman"/>
                <w:b w:val="0"/>
                <w:bCs w:val="0"/>
                <w:noProof/>
                <w:sz w:val="24"/>
                <w:szCs w:val="24"/>
                <w:u w:val="single"/>
              </w:rPr>
              <w:fldChar w:fldCharType="separate"/>
            </w:r>
            <w:bookmarkStart w:id="1" w:name="_GoBack"/>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bookmarkEnd w:id="1"/>
            <w:r>
              <w:rPr>
                <w:rFonts w:cs="Times New Roman"/>
                <w:b w:val="0"/>
                <w:bCs w:val="0"/>
                <w:noProof/>
                <w:sz w:val="24"/>
                <w:szCs w:val="24"/>
                <w:u w:val="single"/>
              </w:rPr>
              <w:fldChar w:fldCharType="end"/>
            </w:r>
            <w:r>
              <w:rPr>
                <w:rFonts w:cs="Times New Roman"/>
                <w:b w:val="0"/>
                <w:bCs w:val="0"/>
                <w:noProof/>
                <w:sz w:val="24"/>
                <w:szCs w:val="24"/>
                <w:vertAlign w:val="superscript"/>
              </w:rPr>
              <w:footnoteReference w:id="1"/>
            </w:r>
            <w:bookmarkEnd w:id="0"/>
          </w:p>
        </w:tc>
      </w:tr>
      <w:tr w:rsidR="00C3113E" w:rsidRPr="00E92AA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C3113E" w:rsidRPr="00E92AA5" w:rsidRDefault="00C3113E">
            <w:pPr>
              <w:pStyle w:val="LicenseNumber"/>
              <w:spacing w:before="120" w:after="120"/>
              <w:rPr>
                <w:rFonts w:eastAsia="MS PGothic" w:cs="Tahoma"/>
                <w:bCs w:val="0"/>
                <w:szCs w:val="24"/>
                <w:lang w:val="fr-FR"/>
              </w:rPr>
            </w:pPr>
          </w:p>
          <w:p w:rsidR="00C3113E" w:rsidRPr="00E92AA5" w:rsidRDefault="00C3113E">
            <w:pPr>
              <w:pStyle w:val="LicenseNumber"/>
              <w:spacing w:before="120" w:after="120"/>
              <w:rPr>
                <w:rFonts w:eastAsia="MS PGothic" w:cs="Tahoma"/>
                <w:bCs w:val="0"/>
                <w:sz w:val="24"/>
                <w:szCs w:val="24"/>
                <w:vertAlign w:val="superscript"/>
                <w:lang w:val="fr-FR"/>
              </w:rPr>
            </w:pPr>
            <w:r w:rsidRPr="00E92AA5">
              <w:rPr>
                <w:rFonts w:eastAsia="MS PGothic" w:cs="Tahoma"/>
                <w:bCs w:val="0"/>
                <w:sz w:val="24"/>
                <w:szCs w:val="24"/>
                <w:lang w:val="ja-JP"/>
              </w:rPr>
              <w:t>サーバー</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 xml:space="preserve">: </w:t>
            </w:r>
            <w:r w:rsidRPr="00E92AA5">
              <w:rPr>
                <w:rFonts w:eastAsia="MS PGothic" w:cs="Tahoma"/>
                <w:bCs w:val="0"/>
                <w:sz w:val="24"/>
                <w:szCs w:val="24"/>
                <w:lang w:val="fr-FR"/>
              </w:rPr>
              <w:t xml:space="preserve"> </w:t>
            </w:r>
            <w:r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Pr="00E92AA5">
              <w:rPr>
                <w:rFonts w:eastAsia="MS PGothic" w:cs="Tahoma"/>
                <w:b w:val="0"/>
                <w:bCs w:val="0"/>
                <w:sz w:val="24"/>
                <w:szCs w:val="24"/>
                <w:u w:val="single"/>
                <w:lang w:val="fr-FR"/>
              </w:rPr>
            </w:r>
            <w:r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2"/>
            </w:r>
          </w:p>
          <w:p w:rsidR="00C3113E" w:rsidRPr="00E92AA5" w:rsidRDefault="00C3113E">
            <w:pPr>
              <w:pStyle w:val="LicenseNumber"/>
              <w:spacing w:before="120" w:after="120"/>
              <w:rPr>
                <w:rFonts w:eastAsia="MS PGothic" w:cs="Tahoma"/>
                <w:bCs w:val="0"/>
                <w:sz w:val="24"/>
                <w:szCs w:val="24"/>
                <w:lang w:val="fr-FR"/>
              </w:rPr>
            </w:pPr>
            <w:r w:rsidRPr="00E92AA5">
              <w:rPr>
                <w:rFonts w:eastAsia="MS PGothic" w:cs="Tahoma"/>
                <w:bCs w:val="0"/>
                <w:sz w:val="24"/>
                <w:szCs w:val="24"/>
                <w:lang w:val="ja-JP"/>
              </w:rPr>
              <w:t>ユーザー</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 xml:space="preserve">: </w:t>
            </w:r>
            <w:r w:rsidR="00CA0697">
              <w:rPr>
                <w:rFonts w:eastAsia="MS PGothic" w:cs="Tahoma" w:hint="eastAsia"/>
                <w:bCs w:val="0"/>
                <w:sz w:val="24"/>
                <w:szCs w:val="24"/>
                <w:lang w:val="ja-JP"/>
              </w:rPr>
              <w:t xml:space="preserve"> </w:t>
            </w:r>
            <w:r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Pr="00E92AA5">
              <w:rPr>
                <w:rFonts w:eastAsia="MS PGothic" w:cs="Tahoma"/>
                <w:b w:val="0"/>
                <w:bCs w:val="0"/>
                <w:sz w:val="24"/>
                <w:szCs w:val="24"/>
                <w:u w:val="single"/>
                <w:lang w:val="fr-FR"/>
              </w:rPr>
            </w:r>
            <w:r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3"/>
            </w:r>
          </w:p>
          <w:p w:rsidR="00C3113E" w:rsidRPr="00E92AA5" w:rsidRDefault="00C3113E">
            <w:pPr>
              <w:pStyle w:val="LicenseNumber"/>
              <w:spacing w:before="120" w:after="120"/>
              <w:rPr>
                <w:rFonts w:eastAsia="MS PGothic" w:cs="Tahoma"/>
                <w:bCs w:val="0"/>
                <w:sz w:val="24"/>
                <w:szCs w:val="24"/>
                <w:u w:val="single"/>
              </w:rPr>
            </w:pPr>
            <w:r w:rsidRPr="00E92AA5">
              <w:rPr>
                <w:rFonts w:eastAsia="MS PGothic" w:cs="Tahoma"/>
                <w:bCs w:val="0"/>
                <w:sz w:val="24"/>
                <w:szCs w:val="24"/>
                <w:lang w:val="ja-JP"/>
              </w:rPr>
              <w:t>デバイス</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 xml:space="preserve">: </w:t>
            </w:r>
            <w:r w:rsidRPr="00E92AA5">
              <w:rPr>
                <w:rFonts w:eastAsia="MS PGothic" w:cs="Tahoma"/>
                <w:bCs w:val="0"/>
                <w:sz w:val="24"/>
                <w:szCs w:val="24"/>
              </w:rPr>
              <w:t xml:space="preserve"> </w:t>
            </w:r>
            <w:r w:rsidRPr="00E92AA5">
              <w:rPr>
                <w:rFonts w:eastAsia="MS PGothic" w:cs="Tahoma"/>
                <w:b w:val="0"/>
                <w:bCs w:val="0"/>
                <w:sz w:val="24"/>
                <w:szCs w:val="24"/>
                <w:u w:val="single"/>
              </w:rPr>
              <w:fldChar w:fldCharType="begin">
                <w:ffData>
                  <w:name w:val="Text33"/>
                  <w:enabled/>
                  <w:calcOnExit w:val="0"/>
                  <w:textInput/>
                </w:ffData>
              </w:fldChar>
            </w:r>
            <w:r w:rsidRPr="00E92AA5">
              <w:rPr>
                <w:rFonts w:eastAsia="MS PGothic" w:cs="Tahoma"/>
                <w:b w:val="0"/>
                <w:bCs w:val="0"/>
                <w:sz w:val="24"/>
                <w:szCs w:val="24"/>
                <w:u w:val="single"/>
              </w:rPr>
              <w:instrText xml:space="preserve"> FORMTEXT </w:instrText>
            </w:r>
            <w:r w:rsidRPr="00E92AA5">
              <w:rPr>
                <w:rFonts w:eastAsia="MS PGothic" w:cs="Tahoma"/>
                <w:b w:val="0"/>
                <w:bCs w:val="0"/>
                <w:sz w:val="24"/>
                <w:szCs w:val="24"/>
                <w:u w:val="single"/>
              </w:rPr>
            </w:r>
            <w:r w:rsidRPr="00E92AA5">
              <w:rPr>
                <w:rFonts w:eastAsia="MS PGothic" w:cs="Tahoma"/>
                <w:b w:val="0"/>
                <w:bCs w:val="0"/>
                <w:sz w:val="24"/>
                <w:szCs w:val="24"/>
                <w:u w:val="single"/>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sz w:val="24"/>
                <w:szCs w:val="24"/>
                <w:u w:val="single"/>
              </w:rPr>
              <w:fldChar w:fldCharType="end"/>
            </w:r>
            <w:r w:rsidRPr="00E92AA5">
              <w:rPr>
                <w:rFonts w:eastAsia="MS PGothic" w:cs="Tahoma"/>
                <w:b w:val="0"/>
                <w:bCs w:val="0"/>
                <w:noProof/>
                <w:sz w:val="24"/>
                <w:szCs w:val="24"/>
                <w:vertAlign w:val="superscript"/>
              </w:rPr>
              <w:footnoteReference w:id="4"/>
            </w:r>
          </w:p>
          <w:p w:rsidR="00C3113E" w:rsidRPr="00E92AA5" w:rsidRDefault="00C3113E">
            <w:pPr>
              <w:pStyle w:val="LicenseNumber"/>
              <w:spacing w:before="120" w:after="120"/>
              <w:rPr>
                <w:rFonts w:eastAsia="MS PGothic" w:cs="Tahoma"/>
                <w:bCs w:val="0"/>
                <w:szCs w:val="24"/>
              </w:rPr>
            </w:pPr>
          </w:p>
        </w:tc>
      </w:tr>
      <w:tr w:rsidR="00C3113E" w:rsidRPr="00E92AA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C3113E" w:rsidRPr="00E92AA5" w:rsidRDefault="00C3113E">
            <w:pPr>
              <w:pStyle w:val="Heading2"/>
              <w:numPr>
                <w:ilvl w:val="0"/>
                <w:numId w:val="0"/>
              </w:numPr>
              <w:tabs>
                <w:tab w:val="left" w:pos="720"/>
              </w:tabs>
              <w:rPr>
                <w:rFonts w:eastAsia="MS PGothic"/>
                <w:bCs w:val="0"/>
                <w:sz w:val="12"/>
                <w:szCs w:val="24"/>
              </w:rPr>
            </w:pPr>
          </w:p>
        </w:tc>
      </w:tr>
    </w:tbl>
    <w:p w:rsidR="00C3113E" w:rsidRPr="00E92AA5" w:rsidRDefault="00C3113E">
      <w:pPr>
        <w:widowControl w:val="0"/>
        <w:rPr>
          <w:rFonts w:eastAsia="MS PGothic"/>
          <w:szCs w:val="24"/>
        </w:rPr>
      </w:pPr>
      <w:r w:rsidRPr="00E92AA5">
        <w:rPr>
          <w:rFonts w:eastAsia="MS PGothic"/>
          <w:sz w:val="20"/>
          <w:szCs w:val="24"/>
          <w:lang w:val="ja-JP"/>
        </w:rPr>
        <w:t>マイクロソフトのボリューム</w:t>
      </w:r>
      <w:r w:rsidRPr="00E92AA5">
        <w:rPr>
          <w:rFonts w:eastAsia="MS PGothic"/>
          <w:sz w:val="20"/>
          <w:szCs w:val="24"/>
          <w:lang w:val="ja-JP"/>
        </w:rPr>
        <w:t xml:space="preserve"> </w:t>
      </w:r>
      <w:r w:rsidRPr="00E92AA5">
        <w:rPr>
          <w:rFonts w:eastAsia="MS PGothic"/>
          <w:sz w:val="20"/>
          <w:szCs w:val="24"/>
          <w:lang w:val="ja-JP"/>
        </w:rPr>
        <w:t>ライセンスまたは</w:t>
      </w:r>
      <w:r w:rsidRPr="00E92AA5">
        <w:rPr>
          <w:rFonts w:eastAsia="MS PGothic"/>
          <w:sz w:val="20"/>
          <w:szCs w:val="24"/>
          <w:lang w:val="ja-JP"/>
        </w:rPr>
        <w:t xml:space="preserve"> MSDN </w:t>
      </w:r>
      <w:r w:rsidRPr="00E92AA5">
        <w:rPr>
          <w:rFonts w:eastAsia="MS PGothic"/>
          <w:sz w:val="20"/>
          <w:szCs w:val="24"/>
          <w:lang w:val="ja-JP"/>
        </w:rPr>
        <w:t>プログラムを通じて</w:t>
      </w:r>
      <w:r w:rsidRPr="00E92AA5">
        <w:rPr>
          <w:rFonts w:eastAsia="MS PGothic"/>
          <w:sz w:val="20"/>
          <w:szCs w:val="24"/>
          <w:lang w:val="ja-JP"/>
        </w:rPr>
        <w:t xml:space="preserve"> Microsoft Lync Server 2013 </w:t>
      </w:r>
      <w:r w:rsidRPr="00E92AA5">
        <w:rPr>
          <w:rFonts w:eastAsia="MS PGothic"/>
          <w:sz w:val="20"/>
          <w:szCs w:val="24"/>
          <w:lang w:val="ja-JP"/>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C3113E" w:rsidRPr="00E92AA5" w:rsidRDefault="00C3113E">
      <w:pPr>
        <w:widowControl w:val="0"/>
        <w:rPr>
          <w:rFonts w:eastAsia="MS PGothic"/>
          <w:sz w:val="20"/>
          <w:szCs w:val="24"/>
        </w:rPr>
      </w:pPr>
      <w:r w:rsidRPr="00E92AA5">
        <w:rPr>
          <w:rFonts w:eastAsia="MS PGothic"/>
          <w:sz w:val="20"/>
          <w:szCs w:val="24"/>
          <w:lang w:val="ja-JP"/>
        </w:rPr>
        <w:t>以下のライセンス条項は、お客様が取得したマイクロソフト</w:t>
      </w:r>
      <w:r w:rsidRPr="00E92AA5">
        <w:rPr>
          <w:rFonts w:eastAsia="MS PGothic"/>
          <w:sz w:val="20"/>
          <w:szCs w:val="24"/>
          <w:lang w:val="ja-JP"/>
        </w:rPr>
        <w:t xml:space="preserve"> </w:t>
      </w:r>
      <w:r w:rsidRPr="00E92AA5">
        <w:rPr>
          <w:rFonts w:eastAsia="MS PGothic"/>
          <w:sz w:val="20"/>
          <w:szCs w:val="24"/>
          <w:lang w:val="ja-JP"/>
        </w:rPr>
        <w:t>ソフトウェアが付随するソフトウェア</w:t>
      </w:r>
      <w:r w:rsidRPr="00E92AA5">
        <w:rPr>
          <w:rFonts w:eastAsia="MS PGothic"/>
          <w:sz w:val="20"/>
          <w:szCs w:val="24"/>
          <w:lang w:val="ja-JP"/>
        </w:rPr>
        <w:t xml:space="preserve"> </w:t>
      </w:r>
      <w:r w:rsidRPr="00E92AA5">
        <w:rPr>
          <w:rFonts w:eastAsia="MS PGothic"/>
          <w:sz w:val="20"/>
          <w:szCs w:val="24"/>
          <w:lang w:val="ja-JP"/>
        </w:rPr>
        <w:t>アプリケーションまたはアプリケーション</w:t>
      </w:r>
      <w:r w:rsidRPr="00E92AA5">
        <w:rPr>
          <w:rFonts w:eastAsia="MS PGothic"/>
          <w:sz w:val="20"/>
          <w:szCs w:val="24"/>
          <w:lang w:val="ja-JP"/>
        </w:rPr>
        <w:t xml:space="preserve"> </w:t>
      </w:r>
      <w:r w:rsidRPr="00E92AA5">
        <w:rPr>
          <w:rFonts w:eastAsia="MS PGothic"/>
          <w:sz w:val="20"/>
          <w:szCs w:val="24"/>
          <w:lang w:val="ja-JP"/>
        </w:rPr>
        <w:t>スイートの許諾者</w:t>
      </w:r>
      <w:r w:rsidRPr="00E92AA5">
        <w:rPr>
          <w:rFonts w:eastAsia="MS PGothic"/>
          <w:sz w:val="20"/>
          <w:szCs w:val="24"/>
          <w:lang w:val="ja-JP"/>
        </w:rPr>
        <w:t xml:space="preserve"> (</w:t>
      </w:r>
      <w:r w:rsidRPr="00E92AA5">
        <w:rPr>
          <w:rFonts w:eastAsia="MS PGothic"/>
          <w:sz w:val="20"/>
          <w:szCs w:val="24"/>
          <w:lang w:val="ja-JP"/>
        </w:rPr>
        <w:t>以下「許諾者」といいます</w:t>
      </w:r>
      <w:r w:rsidRPr="00E92AA5">
        <w:rPr>
          <w:rFonts w:eastAsia="MS PGothic"/>
          <w:sz w:val="20"/>
          <w:szCs w:val="24"/>
          <w:lang w:val="ja-JP"/>
        </w:rPr>
        <w:t xml:space="preserve">) </w:t>
      </w:r>
      <w:r w:rsidRPr="00E92AA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2AA5">
        <w:rPr>
          <w:rFonts w:eastAsia="MS PGothic"/>
          <w:sz w:val="20"/>
          <w:szCs w:val="24"/>
          <w:lang w:val="ja-JP"/>
        </w:rPr>
        <w:t xml:space="preserve"> (</w:t>
      </w:r>
      <w:r w:rsidRPr="00E92AA5">
        <w:rPr>
          <w:rFonts w:eastAsia="MS PGothic"/>
          <w:sz w:val="20"/>
          <w:szCs w:val="24"/>
          <w:lang w:val="ja-JP"/>
        </w:rPr>
        <w:t>以下総称して「本ソフトウェア」といいます</w:t>
      </w:r>
      <w:r w:rsidRPr="00E92AA5">
        <w:rPr>
          <w:rFonts w:eastAsia="MS PGothic"/>
          <w:sz w:val="20"/>
          <w:szCs w:val="24"/>
          <w:lang w:val="ja-JP"/>
        </w:rPr>
        <w:t xml:space="preserve">) </w:t>
      </w:r>
      <w:r w:rsidRPr="00E92AA5">
        <w:rPr>
          <w:rFonts w:eastAsia="MS PGothic"/>
          <w:sz w:val="20"/>
          <w:szCs w:val="24"/>
          <w:lang w:val="ja-JP"/>
        </w:rPr>
        <w:t>に適用されます。また、本ライセンス条項は、本ソフトウェアに関連する以下のマイクロソフト製品にも適用されるものとします。</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更新プログラム</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追加物</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インターネット</w:t>
      </w:r>
      <w:r w:rsidRPr="00E92AA5">
        <w:rPr>
          <w:rFonts w:eastAsia="MS PGothic"/>
          <w:sz w:val="20"/>
          <w:szCs w:val="24"/>
          <w:lang w:val="ja-JP"/>
        </w:rPr>
        <w:t xml:space="preserve"> </w:t>
      </w:r>
      <w:r w:rsidRPr="00E92AA5">
        <w:rPr>
          <w:rFonts w:eastAsia="MS PGothic"/>
          <w:sz w:val="20"/>
          <w:szCs w:val="24"/>
          <w:lang w:val="ja-JP"/>
        </w:rPr>
        <w:t>ベースのサービス</w:t>
      </w:r>
    </w:p>
    <w:p w:rsidR="00C3113E" w:rsidRPr="00E92AA5" w:rsidRDefault="00C3113E">
      <w:pPr>
        <w:rPr>
          <w:rFonts w:eastAsia="MS PGothic"/>
          <w:sz w:val="20"/>
          <w:szCs w:val="24"/>
        </w:rPr>
      </w:pPr>
      <w:r w:rsidRPr="00E92AA5">
        <w:rPr>
          <w:rFonts w:eastAsia="MS PGothic"/>
          <w:sz w:val="20"/>
          <w:szCs w:val="24"/>
          <w:lang w:val="ja-JP"/>
        </w:rPr>
        <w:t>ただし、これらの製品に別途固有のライセンス条項が付属している場合には、当該ライセンス条項が適用されるものとします。本契約は、</w:t>
      </w:r>
      <w:r w:rsidRPr="00E92AA5">
        <w:rPr>
          <w:rFonts w:eastAsia="MS PGothic"/>
          <w:sz w:val="20"/>
          <w:szCs w:val="24"/>
          <w:lang w:val="ja-JP"/>
        </w:rPr>
        <w:t xml:space="preserve">Microsoft Corporation </w:t>
      </w:r>
      <w:r w:rsidRPr="00E92AA5">
        <w:rPr>
          <w:rFonts w:eastAsia="MS PGothic"/>
          <w:sz w:val="20"/>
          <w:szCs w:val="24"/>
          <w:lang w:val="ja-JP"/>
        </w:rPr>
        <w:t>およびその関連会社</w:t>
      </w:r>
      <w:r w:rsidRPr="00E92AA5">
        <w:rPr>
          <w:rFonts w:eastAsia="MS PGothic"/>
          <w:sz w:val="20"/>
          <w:szCs w:val="24"/>
          <w:lang w:val="ja-JP"/>
        </w:rPr>
        <w:t xml:space="preserve"> (</w:t>
      </w:r>
      <w:r w:rsidRPr="00E92AA5">
        <w:rPr>
          <w:rFonts w:eastAsia="MS PGothic"/>
          <w:sz w:val="20"/>
          <w:szCs w:val="24"/>
          <w:lang w:val="ja-JP"/>
        </w:rPr>
        <w:t>以下総称して「マイクロソフト」といいます</w:t>
      </w:r>
      <w:r w:rsidRPr="00E92AA5">
        <w:rPr>
          <w:rFonts w:eastAsia="MS PGothic"/>
          <w:sz w:val="20"/>
          <w:szCs w:val="24"/>
          <w:lang w:val="ja-JP"/>
        </w:rPr>
        <w:t xml:space="preserve">) </w:t>
      </w:r>
      <w:r w:rsidRPr="00E92AA5">
        <w:rPr>
          <w:rFonts w:eastAsia="MS PGothic"/>
          <w:sz w:val="20"/>
          <w:szCs w:val="24"/>
          <w:lang w:val="ja-JP"/>
        </w:rPr>
        <w:t>が許諾者に対し、本ソフトウェアの使用を許諾するものです。</w:t>
      </w:r>
    </w:p>
    <w:p w:rsidR="00C3113E" w:rsidRPr="00E92AA5" w:rsidRDefault="00C3113E">
      <w:pPr>
        <w:pStyle w:val="Preamble"/>
        <w:rPr>
          <w:rFonts w:eastAsia="MS PGothic"/>
          <w:b w:val="0"/>
          <w:bCs w:val="0"/>
          <w:sz w:val="20"/>
          <w:szCs w:val="24"/>
        </w:rPr>
      </w:pPr>
      <w:r w:rsidRPr="00E92AA5">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C3113E" w:rsidRPr="00E92AA5" w:rsidRDefault="00C3113E">
      <w:pPr>
        <w:pStyle w:val="Preamble"/>
        <w:widowControl w:val="0"/>
        <w:rPr>
          <w:rFonts w:eastAsia="MS PGothic"/>
          <w:b w:val="0"/>
          <w:bCs w:val="0"/>
          <w:sz w:val="20"/>
          <w:szCs w:val="24"/>
        </w:rPr>
      </w:pPr>
      <w:r w:rsidRPr="00E92AA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C3113E" w:rsidRPr="00E92AA5" w:rsidRDefault="00C3113E">
      <w:pPr>
        <w:pStyle w:val="PreambleBorderAbove"/>
        <w:widowControl w:val="0"/>
        <w:rPr>
          <w:rFonts w:eastAsia="MS PGothic"/>
          <w:bCs w:val="0"/>
          <w:sz w:val="20"/>
          <w:szCs w:val="24"/>
        </w:rPr>
      </w:pPr>
      <w:r w:rsidRPr="00E92AA5">
        <w:rPr>
          <w:rFonts w:eastAsia="MS PGothic"/>
          <w:bCs w:val="0"/>
          <w:sz w:val="20"/>
          <w:szCs w:val="24"/>
          <w:lang w:val="ja-JP"/>
        </w:rPr>
        <w:t>お客様が本ライセンス条項を遵守することを条件として、お客様には以下の永続的な権利が許諾されます。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総則</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本ソフトウェアは次の製品で構成されます。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ソフトウェアで直接、または他のソフトウェアを介して間接的に使用することができる追加ソフトウェア</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ライセンス</w:t>
      </w:r>
      <w:r w:rsidRPr="00E92AA5">
        <w:rPr>
          <w:rFonts w:eastAsia="MS PGothic"/>
          <w:bCs w:val="0"/>
          <w:sz w:val="20"/>
          <w:szCs w:val="24"/>
          <w:lang w:val="ja-JP"/>
        </w:rPr>
        <w:t xml:space="preserve"> </w:t>
      </w:r>
      <w:r w:rsidRPr="00E92AA5">
        <w:rPr>
          <w:rFonts w:eastAsia="MS PGothic"/>
          <w:bCs w:val="0"/>
          <w:sz w:val="20"/>
          <w:szCs w:val="24"/>
          <w:lang w:val="ja-JP"/>
        </w:rPr>
        <w:t xml:space="preserve">モデル　　</w:t>
      </w:r>
      <w:r w:rsidRPr="00E92AA5">
        <w:rPr>
          <w:rFonts w:eastAsia="MS PGothic"/>
          <w:b w:val="0"/>
          <w:bCs w:val="0"/>
          <w:sz w:val="20"/>
          <w:szCs w:val="24"/>
          <w:lang w:val="ja-JP"/>
        </w:rPr>
        <w:t>本ソフトウェアのライセンスは、以下に基づいて許諾されます。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lastRenderedPageBreak/>
        <w:t>お客様が実行するサーバー</w:t>
      </w:r>
      <w:r w:rsidRPr="00E92AA5">
        <w:rPr>
          <w:rFonts w:eastAsia="MS PGothic"/>
          <w:sz w:val="20"/>
          <w:szCs w:val="24"/>
          <w:lang w:val="ja-JP"/>
        </w:rPr>
        <w:t xml:space="preserve"> </w:t>
      </w:r>
      <w:r w:rsidRPr="00E92AA5">
        <w:rPr>
          <w:rFonts w:eastAsia="MS PGothic"/>
          <w:sz w:val="20"/>
          <w:szCs w:val="24"/>
          <w:lang w:val="ja-JP"/>
        </w:rPr>
        <w:t>ソフトウェアのインスタンス数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ソフトウェアのインスタンスにアクセスするデバイスおよびユーザーの数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アクセス対象のサーバー</w:t>
      </w:r>
      <w:r w:rsidRPr="00E92AA5">
        <w:rPr>
          <w:rFonts w:eastAsia="MS PGothic"/>
          <w:sz w:val="20"/>
          <w:szCs w:val="24"/>
          <w:lang w:val="ja-JP"/>
        </w:rPr>
        <w:t xml:space="preserve"> </w:t>
      </w:r>
      <w:r w:rsidRPr="00E92AA5">
        <w:rPr>
          <w:rFonts w:eastAsia="MS PGothic"/>
          <w:sz w:val="20"/>
          <w:szCs w:val="24"/>
          <w:lang w:val="ja-JP"/>
        </w:rPr>
        <w:t>ソフトウェアの機能</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ライセンスに関する用語</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　　</w:t>
      </w:r>
      <w:r w:rsidRPr="00E92AA5">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インスタンスの実行　　</w:t>
      </w:r>
      <w:r w:rsidRPr="00E92AA5">
        <w:rPr>
          <w:rFonts w:eastAsia="MS PGothic"/>
          <w:sz w:val="20"/>
          <w:szCs w:val="24"/>
          <w:lang w:val="ja-JP"/>
        </w:rPr>
        <w:t>お客様は、ソフトウェアをメモリにロードし、その</w:t>
      </w:r>
      <w:r w:rsidRPr="00E92AA5">
        <w:rPr>
          <w:rFonts w:eastAsia="MS PGothic"/>
          <w:sz w:val="20"/>
          <w:szCs w:val="24"/>
          <w:lang w:val="ja-JP"/>
        </w:rPr>
        <w:t xml:space="preserve"> 1 </w:t>
      </w:r>
      <w:r w:rsidRPr="00E92AA5">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92AA5">
        <w:rPr>
          <w:rFonts w:eastAsia="MS PGothic"/>
          <w:sz w:val="20"/>
          <w:szCs w:val="24"/>
          <w:lang w:val="ja-JP"/>
        </w:rPr>
        <w:t>(</w:t>
      </w:r>
      <w:r w:rsidRPr="00E92AA5">
        <w:rPr>
          <w:rFonts w:eastAsia="MS PGothic"/>
          <w:sz w:val="20"/>
          <w:szCs w:val="24"/>
          <w:lang w:val="ja-JP"/>
        </w:rPr>
        <w:t>その指示の実行が継続されているか否かにかかわらず</w:t>
      </w:r>
      <w:r w:rsidRPr="00E92AA5">
        <w:rPr>
          <w:rFonts w:eastAsia="MS PGothic"/>
          <w:sz w:val="20"/>
          <w:szCs w:val="24"/>
          <w:lang w:val="ja-JP"/>
        </w:rPr>
        <w:t xml:space="preserve">) </w:t>
      </w:r>
      <w:r w:rsidRPr="00E92AA5">
        <w:rPr>
          <w:rFonts w:eastAsia="MS PGothic"/>
          <w:sz w:val="20"/>
          <w:szCs w:val="24"/>
          <w:lang w:val="ja-JP"/>
        </w:rPr>
        <w:t>それがメモリから削除される時点まで実行されているものと見なされます。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オペレーティング</w:t>
      </w:r>
      <w:r w:rsidRPr="00E92AA5">
        <w:rPr>
          <w:rFonts w:eastAsia="MS PGothic"/>
          <w:b/>
          <w:sz w:val="20"/>
          <w:szCs w:val="24"/>
          <w:lang w:val="ja-JP"/>
        </w:rPr>
        <w:t xml:space="preserve"> </w:t>
      </w:r>
      <w:r w:rsidRPr="00E92AA5">
        <w:rPr>
          <w:rFonts w:eastAsia="MS PGothic"/>
          <w:b/>
          <w:sz w:val="20"/>
          <w:szCs w:val="24"/>
          <w:lang w:val="ja-JP"/>
        </w:rPr>
        <w:t xml:space="preserve">システム環境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システム環境」とは次のように定義されます。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独立したコンピューターの</w:t>
      </w:r>
      <w:r w:rsidRPr="00E92AA5">
        <w:rPr>
          <w:rFonts w:eastAsia="MS PGothic"/>
          <w:sz w:val="20"/>
          <w:szCs w:val="24"/>
          <w:lang w:val="ja-JP"/>
        </w:rPr>
        <w:t xml:space="preserve"> ID (</w:t>
      </w:r>
      <w:r w:rsidRPr="00E92AA5">
        <w:rPr>
          <w:rFonts w:eastAsia="MS PGothic"/>
          <w:sz w:val="20"/>
          <w:szCs w:val="24"/>
          <w:lang w:val="ja-JP"/>
        </w:rPr>
        <w:t>主要コンピューター名もしくは類似の一意の識別子</w:t>
      </w:r>
      <w:r w:rsidRPr="00E92AA5">
        <w:rPr>
          <w:rFonts w:eastAsia="MS PGothic"/>
          <w:sz w:val="20"/>
          <w:szCs w:val="24"/>
          <w:lang w:val="ja-JP"/>
        </w:rPr>
        <w:t xml:space="preserve">) </w:t>
      </w:r>
      <w:r w:rsidRPr="00E92AA5">
        <w:rPr>
          <w:rFonts w:eastAsia="MS PGothic"/>
          <w:sz w:val="20"/>
          <w:szCs w:val="24"/>
          <w:lang w:val="ja-JP"/>
        </w:rPr>
        <w:t>または独立した管理権を可能にする、オペレーティング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インスタンスの全体あるいは一部、または仮想</w:t>
      </w:r>
      <w:r w:rsidRPr="00E92AA5">
        <w:rPr>
          <w:rFonts w:eastAsia="MS PGothic"/>
          <w:sz w:val="20"/>
          <w:szCs w:val="24"/>
          <w:lang w:val="ja-JP"/>
        </w:rPr>
        <w:t xml:space="preserve"> (</w:t>
      </w:r>
      <w:r w:rsidRPr="00E92AA5">
        <w:rPr>
          <w:rFonts w:eastAsia="MS PGothic"/>
          <w:sz w:val="20"/>
          <w:szCs w:val="24"/>
          <w:lang w:val="ja-JP"/>
        </w:rPr>
        <w:t>もしくはエミュレートされた</w:t>
      </w:r>
      <w:r w:rsidRPr="00E92AA5">
        <w:rPr>
          <w:rFonts w:eastAsia="MS PGothic"/>
          <w:sz w:val="20"/>
          <w:szCs w:val="24"/>
          <w:lang w:val="ja-JP"/>
        </w:rPr>
        <w:t xml:space="preserve">)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システムの全体あるいは一部</w:t>
      </w:r>
    </w:p>
    <w:p w:rsidR="00C3113E" w:rsidRPr="00E92AA5" w:rsidRDefault="00C3113E">
      <w:pPr>
        <w:pStyle w:val="Bullet4"/>
        <w:widowControl w:val="0"/>
        <w:rPr>
          <w:rFonts w:eastAsia="MS PGothic"/>
          <w:sz w:val="20"/>
          <w:szCs w:val="24"/>
        </w:rPr>
      </w:pPr>
      <w:r w:rsidRPr="00E92AA5">
        <w:rPr>
          <w:rFonts w:eastAsia="MS PGothic"/>
          <w:sz w:val="20"/>
          <w:szCs w:val="24"/>
          <w:lang w:val="ja-JP"/>
        </w:rPr>
        <w:t>上に規定したオペレーティング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インスタンスまたはその一部の上で作動するよう構成されたアプリケーションがある場合は、そのインスタンス</w:t>
      </w:r>
    </w:p>
    <w:p w:rsidR="00C3113E" w:rsidRPr="00E92AA5" w:rsidRDefault="00C3113E">
      <w:pPr>
        <w:pStyle w:val="Body3"/>
        <w:widowControl w:val="0"/>
        <w:rPr>
          <w:rFonts w:eastAsia="MS PGothic"/>
          <w:sz w:val="20"/>
          <w:szCs w:val="24"/>
        </w:rPr>
      </w:pP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システム環境には、物理的なものと仮想的なものの</w:t>
      </w:r>
      <w:r w:rsidRPr="00E92AA5">
        <w:rPr>
          <w:rFonts w:eastAsia="MS PGothic"/>
          <w:sz w:val="20"/>
          <w:szCs w:val="24"/>
          <w:lang w:val="ja-JP"/>
        </w:rPr>
        <w:t xml:space="preserve"> 2 </w:t>
      </w:r>
      <w:r w:rsidRPr="00E92AA5">
        <w:rPr>
          <w:rFonts w:eastAsia="MS PGothic"/>
          <w:sz w:val="20"/>
          <w:szCs w:val="24"/>
          <w:lang w:val="ja-JP"/>
        </w:rPr>
        <w:t>種類があります。物理オペレーティング</w:t>
      </w:r>
      <w:r w:rsidRPr="00E92AA5">
        <w:rPr>
          <w:rFonts w:eastAsia="MS PGothic"/>
          <w:sz w:val="20"/>
          <w:szCs w:val="24"/>
          <w:lang w:val="ja-JP"/>
        </w:rPr>
        <w:t xml:space="preserve"> </w:t>
      </w:r>
      <w:r w:rsidRPr="00E92AA5">
        <w:rPr>
          <w:rFonts w:eastAsia="MS PGothic"/>
          <w:sz w:val="20"/>
          <w:szCs w:val="24"/>
          <w:lang w:val="ja-JP"/>
        </w:rPr>
        <w:t>システム環境は、物理ハードウェア</w:t>
      </w:r>
      <w:r w:rsidRPr="00E92AA5">
        <w:rPr>
          <w:rFonts w:eastAsia="MS PGothic"/>
          <w:sz w:val="20"/>
          <w:szCs w:val="24"/>
          <w:lang w:val="ja-JP"/>
        </w:rPr>
        <w:t xml:space="preserve"> </w:t>
      </w:r>
      <w:r w:rsidRPr="00E92AA5">
        <w:rPr>
          <w:rFonts w:eastAsia="MS PGothic"/>
          <w:sz w:val="20"/>
          <w:szCs w:val="24"/>
          <w:lang w:val="ja-JP"/>
        </w:rPr>
        <w:t>システム上で直接作動するよう構成されています。ハードウェア仮想化ソフトウェア</w:t>
      </w:r>
      <w:r w:rsidRPr="00E92AA5">
        <w:rPr>
          <w:rFonts w:eastAsia="MS PGothic"/>
          <w:sz w:val="20"/>
          <w:szCs w:val="24"/>
          <w:lang w:val="ja-JP"/>
        </w:rPr>
        <w:t xml:space="preserve"> (Microsoft Virtual Server </w:t>
      </w:r>
      <w:r w:rsidRPr="00E92AA5">
        <w:rPr>
          <w:rFonts w:eastAsia="MS PGothic"/>
          <w:sz w:val="20"/>
          <w:szCs w:val="24"/>
          <w:lang w:val="ja-JP"/>
        </w:rPr>
        <w:t>または類似のテクノロジなど</w:t>
      </w:r>
      <w:r w:rsidRPr="00E92AA5">
        <w:rPr>
          <w:rFonts w:eastAsia="MS PGothic"/>
          <w:sz w:val="20"/>
          <w:szCs w:val="24"/>
          <w:lang w:val="ja-JP"/>
        </w:rPr>
        <w:t xml:space="preserve">) </w:t>
      </w:r>
      <w:r w:rsidRPr="00E92AA5">
        <w:rPr>
          <w:rFonts w:eastAsia="MS PGothic"/>
          <w:sz w:val="20"/>
          <w:szCs w:val="24"/>
          <w:lang w:val="ja-JP"/>
        </w:rPr>
        <w:t>を実行するため、またはハードウェア仮想化サービス</w:t>
      </w:r>
      <w:r w:rsidRPr="00E92AA5">
        <w:rPr>
          <w:rFonts w:eastAsia="MS PGothic"/>
          <w:sz w:val="20"/>
          <w:szCs w:val="24"/>
          <w:lang w:val="ja-JP"/>
        </w:rPr>
        <w:t xml:space="preserve"> (Microsoft </w:t>
      </w:r>
      <w:r w:rsidRPr="00E92AA5">
        <w:rPr>
          <w:rFonts w:eastAsia="MS PGothic"/>
          <w:sz w:val="20"/>
          <w:szCs w:val="24"/>
          <w:lang w:val="ja-JP"/>
        </w:rPr>
        <w:t>仮想化テクノロジまたは類似のテクノロジなど</w:t>
      </w:r>
      <w:r w:rsidRPr="00E92AA5">
        <w:rPr>
          <w:rFonts w:eastAsia="MS PGothic"/>
          <w:sz w:val="20"/>
          <w:szCs w:val="24"/>
          <w:lang w:val="ja-JP"/>
        </w:rPr>
        <w:t xml:space="preserve">) </w:t>
      </w:r>
      <w:r w:rsidRPr="00E92AA5">
        <w:rPr>
          <w:rFonts w:eastAsia="MS PGothic"/>
          <w:sz w:val="20"/>
          <w:szCs w:val="24"/>
          <w:lang w:val="ja-JP"/>
        </w:rPr>
        <w:t>を提供するために使用されるオペレーティング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インスタンスは、物理オペレーティング</w:t>
      </w:r>
      <w:r w:rsidRPr="00E92AA5">
        <w:rPr>
          <w:rFonts w:eastAsia="MS PGothic"/>
          <w:sz w:val="20"/>
          <w:szCs w:val="24"/>
          <w:lang w:val="ja-JP"/>
        </w:rPr>
        <w:t xml:space="preserve"> </w:t>
      </w:r>
      <w:r w:rsidRPr="00E92AA5">
        <w:rPr>
          <w:rFonts w:eastAsia="MS PGothic"/>
          <w:sz w:val="20"/>
          <w:szCs w:val="24"/>
          <w:lang w:val="ja-JP"/>
        </w:rPr>
        <w:t>システム環境の一部です。仮想オペレーティング</w:t>
      </w:r>
      <w:r w:rsidRPr="00E92AA5">
        <w:rPr>
          <w:rFonts w:eastAsia="MS PGothic"/>
          <w:sz w:val="20"/>
          <w:szCs w:val="24"/>
          <w:lang w:val="ja-JP"/>
        </w:rPr>
        <w:t xml:space="preserve"> </w:t>
      </w:r>
      <w:r w:rsidRPr="00E92AA5">
        <w:rPr>
          <w:rFonts w:eastAsia="MS PGothic"/>
          <w:sz w:val="20"/>
          <w:szCs w:val="24"/>
          <w:lang w:val="ja-JP"/>
        </w:rPr>
        <w:t>システム環境は仮想</w:t>
      </w:r>
      <w:r w:rsidRPr="00E92AA5">
        <w:rPr>
          <w:rFonts w:eastAsia="MS PGothic"/>
          <w:sz w:val="20"/>
          <w:szCs w:val="24"/>
          <w:lang w:val="ja-JP"/>
        </w:rPr>
        <w:t xml:space="preserve"> (</w:t>
      </w:r>
      <w:r w:rsidRPr="00E92AA5">
        <w:rPr>
          <w:rFonts w:eastAsia="MS PGothic"/>
          <w:sz w:val="20"/>
          <w:szCs w:val="24"/>
          <w:lang w:val="ja-JP"/>
        </w:rPr>
        <w:t>またはエミュレートされた</w:t>
      </w:r>
      <w:r w:rsidRPr="00E92AA5">
        <w:rPr>
          <w:rFonts w:eastAsia="MS PGothic"/>
          <w:sz w:val="20"/>
          <w:szCs w:val="24"/>
          <w:lang w:val="ja-JP"/>
        </w:rPr>
        <w:t xml:space="preserve">) </w:t>
      </w:r>
      <w:r w:rsidRPr="00E92AA5">
        <w:rPr>
          <w:rFonts w:eastAsia="MS PGothic"/>
          <w:sz w:val="20"/>
          <w:szCs w:val="24"/>
          <w:lang w:val="ja-JP"/>
        </w:rPr>
        <w:t>ハードウェア</w:t>
      </w:r>
      <w:r w:rsidRPr="00E92AA5">
        <w:rPr>
          <w:rFonts w:eastAsia="MS PGothic"/>
          <w:sz w:val="20"/>
          <w:szCs w:val="24"/>
          <w:lang w:val="ja-JP"/>
        </w:rPr>
        <w:t xml:space="preserve"> </w:t>
      </w:r>
      <w:r w:rsidRPr="00E92AA5">
        <w:rPr>
          <w:rFonts w:eastAsia="MS PGothic"/>
          <w:sz w:val="20"/>
          <w:szCs w:val="24"/>
          <w:lang w:val="ja-JP"/>
        </w:rPr>
        <w:t>システムを実行するために構成されます。物理ハードウェア</w:t>
      </w:r>
      <w:r w:rsidRPr="00E92AA5">
        <w:rPr>
          <w:rFonts w:eastAsia="MS PGothic"/>
          <w:sz w:val="20"/>
          <w:szCs w:val="24"/>
          <w:lang w:val="ja-JP"/>
        </w:rPr>
        <w:t xml:space="preserve"> </w:t>
      </w:r>
      <w:r w:rsidRPr="00E92AA5">
        <w:rPr>
          <w:rFonts w:eastAsia="MS PGothic"/>
          <w:sz w:val="20"/>
          <w:szCs w:val="24"/>
          <w:lang w:val="ja-JP"/>
        </w:rPr>
        <w:t>システムでは、これには以下のうちいずれかあるいは双方が含まれることがあります。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つの物理オペレーティング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つまたは複数の仮想オペレーティング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サーバー　　</w:t>
      </w:r>
      <w:r w:rsidRPr="00E92AA5">
        <w:rPr>
          <w:rFonts w:eastAsia="MS PGothic"/>
          <w:sz w:val="20"/>
          <w:szCs w:val="24"/>
          <w:lang w:val="ja-JP"/>
        </w:rPr>
        <w:t>サーバーとは、本サーバー</w:t>
      </w:r>
      <w:r w:rsidRPr="00E92AA5">
        <w:rPr>
          <w:rFonts w:eastAsia="MS PGothic"/>
          <w:sz w:val="20"/>
          <w:szCs w:val="24"/>
          <w:lang w:val="ja-JP"/>
        </w:rPr>
        <w:t xml:space="preserve"> </w:t>
      </w:r>
      <w:r w:rsidRPr="00E92AA5">
        <w:rPr>
          <w:rFonts w:eastAsia="MS PGothic"/>
          <w:sz w:val="20"/>
          <w:szCs w:val="24"/>
          <w:lang w:val="ja-JP"/>
        </w:rPr>
        <w:t>ソフトウェアを実行することができる物理ハードウェア</w:t>
      </w:r>
      <w:r w:rsidRPr="00E92AA5">
        <w:rPr>
          <w:rFonts w:eastAsia="MS PGothic"/>
          <w:sz w:val="20"/>
          <w:szCs w:val="24"/>
          <w:lang w:val="ja-JP"/>
        </w:rPr>
        <w:t xml:space="preserve"> </w:t>
      </w:r>
      <w:r w:rsidRPr="00E92AA5">
        <w:rPr>
          <w:rFonts w:eastAsia="MS PGothic"/>
          <w:sz w:val="20"/>
          <w:szCs w:val="24"/>
          <w:lang w:val="ja-JP"/>
        </w:rPr>
        <w:t>システムをいいます。ハードウェアのパーティションまたはブレードは、別個の物理ハードウェア</w:t>
      </w:r>
      <w:r w:rsidRPr="00E92AA5">
        <w:rPr>
          <w:rFonts w:eastAsia="MS PGothic"/>
          <w:sz w:val="20"/>
          <w:szCs w:val="24"/>
          <w:lang w:val="ja-JP"/>
        </w:rPr>
        <w:t xml:space="preserve"> </w:t>
      </w:r>
      <w:r w:rsidRPr="00E92AA5">
        <w:rPr>
          <w:rFonts w:eastAsia="MS PGothic"/>
          <w:sz w:val="20"/>
          <w:szCs w:val="24"/>
          <w:lang w:val="ja-JP"/>
        </w:rPr>
        <w:t>システムと見なされます。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ライセンスの割り当て　　</w:t>
      </w:r>
      <w:r w:rsidRPr="00E92AA5">
        <w:rPr>
          <w:rFonts w:eastAsia="MS PGothic"/>
          <w:sz w:val="20"/>
          <w:szCs w:val="24"/>
          <w:lang w:val="ja-JP"/>
        </w:rPr>
        <w:t>「ライセンスを割り当てる」とは、単に</w:t>
      </w:r>
      <w:r w:rsidRPr="00E92AA5">
        <w:rPr>
          <w:rFonts w:eastAsia="MS PGothic"/>
          <w:sz w:val="20"/>
          <w:szCs w:val="24"/>
          <w:lang w:val="ja-JP"/>
        </w:rPr>
        <w:t xml:space="preserve"> 1 </w:t>
      </w:r>
      <w:r w:rsidRPr="00E92AA5">
        <w:rPr>
          <w:rFonts w:eastAsia="MS PGothic"/>
          <w:sz w:val="20"/>
          <w:szCs w:val="24"/>
          <w:lang w:val="ja-JP"/>
        </w:rPr>
        <w:t>台のサーバー、</w:t>
      </w:r>
      <w:r w:rsidRPr="00E92AA5">
        <w:rPr>
          <w:rFonts w:eastAsia="MS PGothic"/>
          <w:sz w:val="20"/>
          <w:szCs w:val="24"/>
          <w:lang w:val="ja-JP"/>
        </w:rPr>
        <w:t xml:space="preserve">1 </w:t>
      </w:r>
      <w:r w:rsidRPr="00E92AA5">
        <w:rPr>
          <w:rFonts w:eastAsia="MS PGothic"/>
          <w:sz w:val="20"/>
          <w:szCs w:val="24"/>
          <w:lang w:val="ja-JP"/>
        </w:rPr>
        <w:t>台のデバイス、または</w:t>
      </w:r>
      <w:r w:rsidRPr="00E92AA5">
        <w:rPr>
          <w:rFonts w:eastAsia="MS PGothic"/>
          <w:sz w:val="20"/>
          <w:szCs w:val="24"/>
          <w:lang w:val="ja-JP"/>
        </w:rPr>
        <w:t xml:space="preserve"> 1 </w:t>
      </w:r>
      <w:r w:rsidRPr="00E92AA5">
        <w:rPr>
          <w:rFonts w:eastAsia="MS PGothic"/>
          <w:sz w:val="20"/>
          <w:szCs w:val="24"/>
          <w:lang w:val="ja-JP"/>
        </w:rPr>
        <w:t>人のユーザーに対してそのライセンスを指定することをいいます。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使用権</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サーバーへのライセンスの割り当て</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お客様は、</w:t>
      </w:r>
      <w:r w:rsidRPr="00E92AA5">
        <w:rPr>
          <w:rFonts w:eastAsia="MS PGothic"/>
          <w:sz w:val="20"/>
          <w:szCs w:val="24"/>
          <w:lang w:val="ja-JP"/>
        </w:rPr>
        <w:t xml:space="preserve">1 </w:t>
      </w:r>
      <w:r w:rsidRPr="00E92AA5">
        <w:rPr>
          <w:rFonts w:eastAsia="MS PGothic"/>
          <w:sz w:val="20"/>
          <w:szCs w:val="24"/>
          <w:lang w:val="ja-JP"/>
        </w:rPr>
        <w:t>つのソフトウェア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ソフトウェアのインスタンスを実行する前に、そのライセンスを、お客様のサーバーのうちの</w:t>
      </w:r>
      <w:r w:rsidRPr="00E92AA5">
        <w:rPr>
          <w:rFonts w:eastAsia="MS PGothic"/>
          <w:sz w:val="20"/>
          <w:szCs w:val="24"/>
          <w:lang w:val="ja-JP"/>
        </w:rPr>
        <w:t xml:space="preserve"> 1 </w:t>
      </w:r>
      <w:r w:rsidRPr="00E92AA5">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E92AA5">
        <w:rPr>
          <w:rFonts w:eastAsia="MS PGothic"/>
          <w:sz w:val="20"/>
          <w:szCs w:val="24"/>
          <w:lang w:val="ja-JP"/>
        </w:rPr>
        <w:t xml:space="preserve"> </w:t>
      </w:r>
      <w:r w:rsidRPr="00E92AA5">
        <w:rPr>
          <w:rFonts w:eastAsia="MS PGothic"/>
          <w:sz w:val="20"/>
          <w:szCs w:val="24"/>
          <w:lang w:val="ja-JP"/>
        </w:rPr>
        <w:t>ライセンスを割り当てることはできますが、同じライセンスを</w:t>
      </w:r>
      <w:r w:rsidRPr="00E92AA5">
        <w:rPr>
          <w:rFonts w:eastAsia="MS PGothic"/>
          <w:sz w:val="20"/>
          <w:szCs w:val="24"/>
          <w:lang w:val="ja-JP"/>
        </w:rPr>
        <w:t xml:space="preserve"> 1 </w:t>
      </w:r>
      <w:r w:rsidRPr="00E92AA5">
        <w:rPr>
          <w:rFonts w:eastAsia="MS PGothic"/>
          <w:sz w:val="20"/>
          <w:szCs w:val="24"/>
          <w:lang w:val="ja-JP"/>
        </w:rPr>
        <w:t>台を超えるサーバーに割り当てることはできません。</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ソフトウェア</w:t>
      </w:r>
      <w:r w:rsidRPr="00E92AA5">
        <w:rPr>
          <w:rFonts w:eastAsia="MS PGothic"/>
          <w:sz w:val="20"/>
          <w:szCs w:val="24"/>
          <w:lang w:val="ja-JP"/>
        </w:rPr>
        <w:t xml:space="preserve"> </w:t>
      </w:r>
      <w:r w:rsidRPr="00E92AA5">
        <w:rPr>
          <w:rFonts w:eastAsia="MS PGothic"/>
          <w:sz w:val="20"/>
          <w:szCs w:val="24"/>
          <w:lang w:val="ja-JP"/>
        </w:rPr>
        <w:t>ライセンスの再割り当てはできますが、最後に割り当てた日から</w:t>
      </w:r>
      <w:r w:rsidRPr="00E92AA5">
        <w:rPr>
          <w:rFonts w:eastAsia="MS PGothic"/>
          <w:sz w:val="20"/>
          <w:szCs w:val="24"/>
          <w:lang w:val="ja-JP"/>
        </w:rPr>
        <w:t xml:space="preserve"> 90 </w:t>
      </w:r>
      <w:r w:rsidRPr="00E92AA5">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2AA5">
        <w:rPr>
          <w:rFonts w:eastAsia="MS PGothic"/>
          <w:sz w:val="20"/>
          <w:szCs w:val="24"/>
          <w:lang w:val="ja-JP"/>
        </w:rPr>
        <w:t xml:space="preserve"> </w:t>
      </w:r>
      <w:r w:rsidRPr="00E92AA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ソフトウェアのインスタンスの実行　　</w:t>
      </w:r>
      <w:r w:rsidRPr="00E92AA5">
        <w:rPr>
          <w:rFonts w:eastAsia="MS PGothic"/>
          <w:b w:val="0"/>
          <w:bCs w:val="0"/>
          <w:sz w:val="20"/>
          <w:szCs w:val="24"/>
          <w:lang w:val="ja-JP"/>
        </w:rPr>
        <w:t>お客様は、ライセンス取得済みのサーバー上の</w:t>
      </w:r>
      <w:r w:rsidRPr="00E92AA5">
        <w:rPr>
          <w:rFonts w:eastAsia="MS PGothic"/>
          <w:b w:val="0"/>
          <w:bCs w:val="0"/>
          <w:sz w:val="20"/>
          <w:szCs w:val="24"/>
          <w:lang w:val="ja-JP"/>
        </w:rPr>
        <w:t xml:space="preserve"> 1 </w:t>
      </w:r>
      <w:r w:rsidRPr="00E92AA5">
        <w:rPr>
          <w:rFonts w:eastAsia="MS PGothic"/>
          <w:b w:val="0"/>
          <w:bCs w:val="0"/>
          <w:sz w:val="20"/>
          <w:szCs w:val="24"/>
          <w:lang w:val="ja-JP"/>
        </w:rPr>
        <w:t>つの物理または仮想なオペレーティング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システム環境で、一度に</w:t>
      </w:r>
      <w:r w:rsidRPr="00E92AA5">
        <w:rPr>
          <w:rFonts w:eastAsia="MS PGothic"/>
          <w:b w:val="0"/>
          <w:bCs w:val="0"/>
          <w:sz w:val="20"/>
          <w:szCs w:val="24"/>
          <w:lang w:val="ja-JP"/>
        </w:rPr>
        <w:t xml:space="preserve"> 1 </w:t>
      </w:r>
      <w:r w:rsidRPr="00E92AA5">
        <w:rPr>
          <w:rFonts w:eastAsia="MS PGothic"/>
          <w:b w:val="0"/>
          <w:bCs w:val="0"/>
          <w:sz w:val="20"/>
          <w:szCs w:val="24"/>
          <w:lang w:val="ja-JP"/>
        </w:rPr>
        <w:t>つの本サーバー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ソフトウェアのインスタンスを実行することができます。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追加のソフトウェアのインスタンスの実行　　</w:t>
      </w:r>
      <w:r w:rsidRPr="00E92AA5">
        <w:rPr>
          <w:rFonts w:eastAsia="MS PGothic"/>
          <w:b w:val="0"/>
          <w:bCs w:val="0"/>
          <w:sz w:val="20"/>
          <w:szCs w:val="24"/>
          <w:lang w:val="ja-JP"/>
        </w:rPr>
        <w:t>お客様は、任意の数のデバイス上の物理または仮想オペレーティング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ソフトウェアで直接使用するか、他の追加ソフトウェアを介して間接的に使用することができます。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lastRenderedPageBreak/>
        <w:t>Microsoft Lync Phone Edition</w:t>
      </w:r>
    </w:p>
    <w:p w:rsidR="00C3113E" w:rsidRPr="00E92AA5" w:rsidRDefault="00C3113E">
      <w:pPr>
        <w:pStyle w:val="Bullet3"/>
        <w:widowControl w:val="0"/>
        <w:rPr>
          <w:rFonts w:eastAsia="MS PGothic"/>
          <w:sz w:val="20"/>
          <w:szCs w:val="24"/>
        </w:rPr>
      </w:pPr>
      <w:r w:rsidRPr="00E92AA5">
        <w:rPr>
          <w:rFonts w:eastAsia="MS PGothic"/>
          <w:sz w:val="20"/>
          <w:szCs w:val="24"/>
          <w:lang w:val="ja-JP"/>
        </w:rPr>
        <w:t xml:space="preserve">Microsoft Lync Server 2013 </w:t>
      </w:r>
      <w:r w:rsidRPr="00E92AA5">
        <w:rPr>
          <w:rFonts w:eastAsia="MS PGothic"/>
          <w:sz w:val="20"/>
          <w:szCs w:val="24"/>
          <w:lang w:val="ja-JP"/>
        </w:rPr>
        <w:t>コントロール</w:t>
      </w:r>
      <w:r w:rsidRPr="00E92AA5">
        <w:rPr>
          <w:rFonts w:eastAsia="MS PGothic"/>
          <w:sz w:val="20"/>
          <w:szCs w:val="24"/>
          <w:lang w:val="ja-JP"/>
        </w:rPr>
        <w:t xml:space="preserve"> </w:t>
      </w:r>
      <w:r w:rsidRPr="00E92AA5">
        <w:rPr>
          <w:rFonts w:eastAsia="MS PGothic"/>
          <w:sz w:val="20"/>
          <w:szCs w:val="24"/>
          <w:lang w:val="ja-JP"/>
        </w:rPr>
        <w:t>パネル</w:t>
      </w:r>
    </w:p>
    <w:p w:rsidR="00C3113E" w:rsidRPr="00E92AA5" w:rsidRDefault="00C3113E">
      <w:pPr>
        <w:pStyle w:val="Bullet3"/>
        <w:widowControl w:val="0"/>
        <w:rPr>
          <w:rFonts w:eastAsia="MS PGothic"/>
          <w:sz w:val="20"/>
          <w:szCs w:val="24"/>
        </w:rPr>
      </w:pPr>
      <w:r w:rsidRPr="00E92AA5">
        <w:rPr>
          <w:rFonts w:eastAsia="MS PGothic"/>
          <w:sz w:val="20"/>
          <w:szCs w:val="24"/>
          <w:lang w:val="ja-JP"/>
        </w:rPr>
        <w:t>Microsoft Lync Web App</w:t>
      </w:r>
    </w:p>
    <w:p w:rsidR="00C3113E" w:rsidRPr="00E92AA5" w:rsidRDefault="00C3113E">
      <w:pPr>
        <w:pStyle w:val="Bullet3"/>
        <w:widowControl w:val="0"/>
        <w:rPr>
          <w:rFonts w:eastAsia="MS PGothic"/>
          <w:sz w:val="20"/>
          <w:szCs w:val="24"/>
        </w:rPr>
      </w:pPr>
      <w:r w:rsidRPr="00E92AA5">
        <w:rPr>
          <w:rFonts w:eastAsia="MS PGothic"/>
          <w:sz w:val="20"/>
          <w:szCs w:val="24"/>
          <w:lang w:val="ja-JP"/>
        </w:rPr>
        <w:t>Topology Builder</w:t>
      </w:r>
    </w:p>
    <w:p w:rsidR="00C3113E" w:rsidRPr="00E92AA5" w:rsidRDefault="00C3113E">
      <w:pPr>
        <w:pStyle w:val="Bullet3"/>
        <w:widowControl w:val="0"/>
        <w:rPr>
          <w:rFonts w:eastAsia="MS PGothic"/>
          <w:sz w:val="20"/>
          <w:szCs w:val="24"/>
        </w:rPr>
      </w:pPr>
      <w:r w:rsidRPr="00E92AA5">
        <w:rPr>
          <w:rFonts w:eastAsia="MS PGothic"/>
          <w:sz w:val="20"/>
          <w:szCs w:val="24"/>
          <w:lang w:val="ja-JP"/>
        </w:rPr>
        <w:t>管理ツール</w:t>
      </w:r>
    </w:p>
    <w:p w:rsidR="00C3113E" w:rsidRPr="00E92AA5" w:rsidRDefault="00C3113E">
      <w:pPr>
        <w:pStyle w:val="Bullet3"/>
        <w:widowControl w:val="0"/>
        <w:rPr>
          <w:rFonts w:eastAsia="MS PGothic"/>
          <w:sz w:val="20"/>
          <w:szCs w:val="24"/>
        </w:rPr>
      </w:pPr>
      <w:r w:rsidRPr="00E92AA5">
        <w:rPr>
          <w:rFonts w:eastAsia="MS PGothic"/>
          <w:sz w:val="20"/>
          <w:szCs w:val="24"/>
          <w:lang w:val="ja-JP"/>
        </w:rPr>
        <w:t xml:space="preserve">PowerShell </w:t>
      </w:r>
      <w:r w:rsidRPr="00E92AA5">
        <w:rPr>
          <w:rFonts w:eastAsia="MS PGothic"/>
          <w:sz w:val="20"/>
          <w:szCs w:val="24"/>
          <w:lang w:val="ja-JP"/>
        </w:rPr>
        <w:t>スナップイン</w:t>
      </w:r>
    </w:p>
    <w:p w:rsidR="00C3113E" w:rsidRPr="00E92AA5" w:rsidRDefault="00C3113E">
      <w:pPr>
        <w:pStyle w:val="Bullet3"/>
        <w:widowControl w:val="0"/>
        <w:rPr>
          <w:rFonts w:eastAsia="MS PGothic"/>
          <w:sz w:val="20"/>
          <w:szCs w:val="24"/>
        </w:rPr>
      </w:pPr>
      <w:r w:rsidRPr="00E92AA5">
        <w:rPr>
          <w:rFonts w:eastAsia="MS PGothic"/>
          <w:sz w:val="20"/>
          <w:szCs w:val="24"/>
          <w:lang w:val="ja-JP"/>
        </w:rPr>
        <w:t>以下の役割で展開される</w:t>
      </w:r>
      <w:r w:rsidRPr="00E92AA5">
        <w:rPr>
          <w:rFonts w:eastAsia="MS PGothic"/>
          <w:sz w:val="20"/>
          <w:szCs w:val="24"/>
          <w:lang w:val="ja-JP"/>
        </w:rPr>
        <w:t xml:space="preserve"> Microsoft Lync Server 2013</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アーカイブ</w:t>
      </w:r>
      <w:r w:rsidRPr="00E92AA5">
        <w:rPr>
          <w:rFonts w:eastAsia="MS PGothic"/>
          <w:sz w:val="20"/>
          <w:szCs w:val="24"/>
          <w:lang w:val="ja-JP"/>
        </w:rPr>
        <w:t xml:space="preserve"> </w:t>
      </w:r>
      <w:r w:rsidRPr="00E92AA5">
        <w:rPr>
          <w:rFonts w:eastAsia="MS PGothic"/>
          <w:sz w:val="20"/>
          <w:szCs w:val="24"/>
          <w:lang w:val="ja-JP"/>
        </w:rPr>
        <w:t>サーバーおよび監視サーバーの役割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音声ビデオ会議サーバーの役割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中央管理サーバーの役割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ディレクターの役割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エッジ</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常設チャット</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 xml:space="preserve">Lync Web App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仲介サーバーの役割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リーチ</w:t>
      </w:r>
      <w:r w:rsidRPr="00E92AA5">
        <w:rPr>
          <w:rFonts w:eastAsia="MS PGothic"/>
          <w:sz w:val="20"/>
          <w:szCs w:val="24"/>
          <w:lang w:val="ja-JP"/>
        </w:rPr>
        <w:t xml:space="preserve"> </w:t>
      </w:r>
      <w:r w:rsidRPr="00E92AA5">
        <w:rPr>
          <w:rFonts w:eastAsia="MS PGothic"/>
          <w:sz w:val="20"/>
          <w:szCs w:val="24"/>
          <w:lang w:val="ja-JP"/>
        </w:rPr>
        <w:t>アプリケーション共有サーバーの役割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存続可能ブランチ</w:t>
      </w:r>
      <w:r w:rsidRPr="00E92AA5">
        <w:rPr>
          <w:rFonts w:eastAsia="MS PGothic"/>
          <w:sz w:val="20"/>
          <w:szCs w:val="24"/>
          <w:lang w:val="ja-JP"/>
        </w:rPr>
        <w:t xml:space="preserve"> </w:t>
      </w:r>
      <w:r w:rsidRPr="00E92AA5">
        <w:rPr>
          <w:rFonts w:eastAsia="MS PGothic"/>
          <w:sz w:val="20"/>
          <w:szCs w:val="24"/>
          <w:lang w:val="ja-JP"/>
        </w:rPr>
        <w:t>アプライアンスの役割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統合コミュニケーション</w:t>
      </w:r>
      <w:r w:rsidRPr="00E92AA5">
        <w:rPr>
          <w:rFonts w:eastAsia="MS PGothic"/>
          <w:sz w:val="20"/>
          <w:szCs w:val="24"/>
          <w:lang w:val="ja-JP"/>
        </w:rPr>
        <w:t xml:space="preserve"> </w:t>
      </w:r>
      <w:r w:rsidRPr="00E92AA5">
        <w:rPr>
          <w:rFonts w:eastAsia="MS PGothic"/>
          <w:sz w:val="20"/>
          <w:szCs w:val="24"/>
          <w:lang w:val="ja-JP"/>
        </w:rPr>
        <w:t>アプリケーション</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 xml:space="preserve">Web </w:t>
      </w:r>
      <w:r w:rsidRPr="00E92AA5">
        <w:rPr>
          <w:rFonts w:eastAsia="MS PGothic"/>
          <w:sz w:val="20"/>
          <w:szCs w:val="24"/>
          <w:lang w:val="ja-JP"/>
        </w:rPr>
        <w:t>会議サーバーの役割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移動サーバーの役割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自動識別サービスの役割</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お客様のサーバーまたはストレージ</w:t>
      </w:r>
      <w:r w:rsidRPr="00E92AA5">
        <w:rPr>
          <w:rFonts w:eastAsia="MS PGothic"/>
          <w:bCs w:val="0"/>
          <w:sz w:val="20"/>
          <w:szCs w:val="24"/>
          <w:lang w:val="ja-JP"/>
        </w:rPr>
        <w:t xml:space="preserve"> </w:t>
      </w:r>
      <w:r w:rsidRPr="00E92AA5">
        <w:rPr>
          <w:rFonts w:eastAsia="MS PGothic"/>
          <w:bCs w:val="0"/>
          <w:sz w:val="20"/>
          <w:szCs w:val="24"/>
          <w:lang w:val="ja-JP"/>
        </w:rPr>
        <w:t>メディア上でのインスタンスの作成と格納</w:t>
      </w:r>
      <w:r w:rsidR="0083255A">
        <w:rPr>
          <w:rFonts w:eastAsia="MS PGothic" w:hint="eastAsia"/>
          <w:bCs w:val="0"/>
          <w:sz w:val="20"/>
          <w:szCs w:val="24"/>
          <w:lang w:val="ja-JP"/>
        </w:rPr>
        <w:t xml:space="preserve">　　</w:t>
      </w:r>
      <w:r w:rsidRPr="00E92AA5">
        <w:rPr>
          <w:rFonts w:eastAsia="MS PGothic"/>
          <w:b w:val="0"/>
          <w:bCs w:val="0"/>
          <w:sz w:val="20"/>
          <w:szCs w:val="24"/>
          <w:lang w:val="ja-JP"/>
        </w:rPr>
        <w:t>お客様は、取得する各ソフトウェア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ライセンスにつき、以下の追加の権利を有します。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ソフトウェアおよび追加のソフトウェアについて、任意の数のインスタンスを作成することができます。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ソフトウェアおよび追加のソフトウェアのインスタンスをお客様の任意のサーバーまたはストレージ</w:t>
      </w:r>
      <w:r w:rsidRPr="00E92AA5">
        <w:rPr>
          <w:rFonts w:eastAsia="MS PGothic"/>
          <w:sz w:val="20"/>
          <w:szCs w:val="24"/>
          <w:lang w:val="ja-JP"/>
        </w:rPr>
        <w:t xml:space="preserve"> </w:t>
      </w:r>
      <w:r w:rsidRPr="00E92AA5">
        <w:rPr>
          <w:rFonts w:eastAsia="MS PGothic"/>
          <w:sz w:val="20"/>
          <w:szCs w:val="24"/>
          <w:lang w:val="ja-JP"/>
        </w:rPr>
        <w:t>メディアに格納できます。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お客様は、前述のいずれかのソフトウェア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ソフトウェアのインスタンスを実行する権利を行使するためにのみ</w:t>
      </w:r>
      <w:r w:rsidRPr="00E92AA5">
        <w:rPr>
          <w:rFonts w:eastAsia="MS PGothic"/>
          <w:sz w:val="20"/>
          <w:szCs w:val="24"/>
          <w:lang w:val="ja-JP"/>
        </w:rPr>
        <w:t xml:space="preserve"> (</w:t>
      </w:r>
      <w:r w:rsidRPr="00E92AA5">
        <w:rPr>
          <w:rFonts w:eastAsia="MS PGothic"/>
          <w:sz w:val="20"/>
          <w:szCs w:val="24"/>
          <w:lang w:val="ja-JP"/>
        </w:rPr>
        <w:t>たとえば、お客様は第三者にインスタンスを頒布することはできません</w:t>
      </w:r>
      <w:r w:rsidRPr="00E92AA5">
        <w:rPr>
          <w:rFonts w:eastAsia="MS PGothic"/>
          <w:sz w:val="20"/>
          <w:szCs w:val="24"/>
          <w:lang w:val="ja-JP"/>
        </w:rPr>
        <w:t>)</w:t>
      </w: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ソフトウェアおよび追加ソフトウェアのインスタンスを作成および格納することができます。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付属の</w:t>
      </w:r>
      <w:r w:rsidRPr="009B0E9F">
        <w:rPr>
          <w:rFonts w:eastAsia="MS PGothic"/>
          <w:bCs w:val="0"/>
          <w:sz w:val="20"/>
          <w:szCs w:val="24"/>
          <w:lang w:val="ja-JP"/>
        </w:rPr>
        <w:t xml:space="preserve"> Microsoft </w:t>
      </w:r>
      <w:r w:rsidRPr="009B0E9F">
        <w:rPr>
          <w:rFonts w:eastAsia="MS PGothic"/>
          <w:bCs w:val="0"/>
          <w:sz w:val="20"/>
          <w:szCs w:val="24"/>
          <w:lang w:val="ja-JP"/>
        </w:rPr>
        <w:t xml:space="preserve">プログラム　　</w:t>
      </w:r>
      <w:r w:rsidRPr="00E92AA5">
        <w:rPr>
          <w:rFonts w:eastAsia="MS PGothic"/>
          <w:b w:val="0"/>
          <w:bCs w:val="0"/>
          <w:sz w:val="20"/>
          <w:szCs w:val="24"/>
          <w:lang w:val="ja-JP"/>
        </w:rPr>
        <w:t>本ソフトウェアには、他の</w:t>
      </w:r>
      <w:r w:rsidRPr="00E92AA5">
        <w:rPr>
          <w:rFonts w:eastAsia="MS PGothic"/>
          <w:b w:val="0"/>
          <w:bCs w:val="0"/>
          <w:sz w:val="20"/>
          <w:szCs w:val="24"/>
          <w:lang w:val="ja-JP"/>
        </w:rPr>
        <w:t xml:space="preserve"> Microsoft </w:t>
      </w:r>
      <w:r w:rsidRPr="00E92AA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 xml:space="preserve">第三者のプログラム　　</w:t>
      </w:r>
      <w:r w:rsidRPr="00E92AA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追加のライセンス条件および追加の使用権</w:t>
      </w:r>
    </w:p>
    <w:p w:rsidR="00C3113E" w:rsidRPr="00E92AA5" w:rsidRDefault="00C3113E">
      <w:pPr>
        <w:pStyle w:val="Heading2"/>
        <w:rPr>
          <w:rFonts w:eastAsia="MS PGothic"/>
          <w:bCs w:val="0"/>
          <w:sz w:val="20"/>
          <w:szCs w:val="24"/>
        </w:rPr>
      </w:pPr>
      <w:r w:rsidRPr="00E92AA5">
        <w:rPr>
          <w:rFonts w:eastAsia="MS PGothic"/>
          <w:bCs w:val="0"/>
          <w:sz w:val="20"/>
          <w:szCs w:val="24"/>
          <w:lang w:val="ja-JP"/>
        </w:rPr>
        <w:t xml:space="preserve">ランタイム使用制限付きソフトウェア　　</w:t>
      </w:r>
      <w:r w:rsidRPr="00E92AA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ターンキー</w:t>
      </w:r>
      <w:r w:rsidRPr="00E92AA5">
        <w:rPr>
          <w:rFonts w:eastAsia="MS PGothic"/>
          <w:b w:val="0"/>
          <w:bCs w:val="0"/>
          <w:sz w:val="20"/>
          <w:szCs w:val="24"/>
          <w:lang w:val="ja-JP"/>
        </w:rPr>
        <w:t xml:space="preserve"> </w:t>
      </w:r>
      <w:r w:rsidRPr="00E92AA5">
        <w:rPr>
          <w:rFonts w:eastAsia="MS PGothic"/>
          <w:b w:val="0"/>
          <w:bCs w:val="0"/>
          <w:sz w:val="20"/>
          <w:szCs w:val="24"/>
          <w:lang w:val="ja-JP"/>
        </w:rPr>
        <w:t>アプリケーションまたはアプリケーション群</w:t>
      </w:r>
      <w:r w:rsidRPr="00E92AA5">
        <w:rPr>
          <w:rFonts w:eastAsia="MS PGothic"/>
          <w:b w:val="0"/>
          <w:bCs w:val="0"/>
          <w:sz w:val="20"/>
          <w:szCs w:val="24"/>
          <w:lang w:val="ja-JP"/>
        </w:rPr>
        <w:t xml:space="preserve"> (</w:t>
      </w:r>
      <w:r w:rsidRPr="00E92AA5">
        <w:rPr>
          <w:rFonts w:eastAsia="MS PGothic"/>
          <w:b w:val="0"/>
          <w:bCs w:val="0"/>
          <w:sz w:val="20"/>
          <w:szCs w:val="24"/>
          <w:lang w:val="ja-JP"/>
        </w:rPr>
        <w:t>「統合ソリューション」</w:t>
      </w:r>
      <w:r w:rsidRPr="00E92AA5">
        <w:rPr>
          <w:rFonts w:eastAsia="MS PGothic"/>
          <w:b w:val="0"/>
          <w:bCs w:val="0"/>
          <w:sz w:val="20"/>
          <w:szCs w:val="24"/>
          <w:lang w:val="ja-JP"/>
        </w:rPr>
        <w:t xml:space="preserve">) </w:t>
      </w:r>
      <w:r w:rsidRPr="00E92AA5">
        <w:rPr>
          <w:rFonts w:eastAsia="MS PGothic"/>
          <w:b w:val="0"/>
          <w:bCs w:val="0"/>
          <w:sz w:val="20"/>
          <w:szCs w:val="24"/>
          <w:lang w:val="ja-JP"/>
        </w:rPr>
        <w:t>を実行するためにのみ使用することができます。本ソフトウェアは、</w:t>
      </w:r>
      <w:r w:rsidRPr="00E92AA5">
        <w:rPr>
          <w:rFonts w:eastAsia="MS PGothic"/>
          <w:b w:val="0"/>
          <w:bCs w:val="0"/>
          <w:sz w:val="20"/>
          <w:szCs w:val="24"/>
          <w:lang w:val="ja-JP"/>
        </w:rPr>
        <w:t xml:space="preserve">(i) </w:t>
      </w:r>
      <w:r w:rsidRPr="00E92AA5">
        <w:rPr>
          <w:rFonts w:eastAsia="MS PGothic"/>
          <w:b w:val="0"/>
          <w:bCs w:val="0"/>
          <w:sz w:val="20"/>
          <w:szCs w:val="24"/>
          <w:lang w:val="ja-JP"/>
        </w:rPr>
        <w:t>統合ソリューションに含まれる以外の新規アプリケーションを開発するため、または</w:t>
      </w:r>
      <w:r w:rsidRPr="00E92AA5">
        <w:rPr>
          <w:rFonts w:eastAsia="MS PGothic"/>
          <w:b w:val="0"/>
          <w:bCs w:val="0"/>
          <w:sz w:val="20"/>
          <w:szCs w:val="24"/>
          <w:lang w:val="ja-JP"/>
        </w:rPr>
        <w:t xml:space="preserve"> (ii) </w:t>
      </w:r>
      <w:r w:rsidRPr="00E92AA5">
        <w:rPr>
          <w:rFonts w:eastAsia="MS PGothic"/>
          <w:b w:val="0"/>
          <w:bCs w:val="0"/>
          <w:sz w:val="20"/>
          <w:szCs w:val="24"/>
          <w:lang w:val="ja-JP"/>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p>
    <w:p w:rsidR="00C3113E" w:rsidRPr="00E92AA5" w:rsidRDefault="00C3113E">
      <w:pPr>
        <w:pStyle w:val="Heading2"/>
        <w:widowControl w:val="0"/>
        <w:ind w:hanging="360"/>
        <w:rPr>
          <w:rFonts w:eastAsia="MS PGothic"/>
          <w:bCs w:val="0"/>
          <w:sz w:val="20"/>
          <w:szCs w:val="24"/>
        </w:rPr>
      </w:pPr>
      <w:r w:rsidRPr="00E92AA5">
        <w:rPr>
          <w:rFonts w:eastAsia="MS PGothic"/>
          <w:bCs w:val="0"/>
          <w:sz w:val="20"/>
          <w:szCs w:val="24"/>
          <w:lang w:val="ja-JP"/>
        </w:rPr>
        <w:t>クライアント</w:t>
      </w:r>
      <w:r w:rsidRPr="00E92AA5">
        <w:rPr>
          <w:rFonts w:eastAsia="MS PGothic"/>
          <w:bCs w:val="0"/>
          <w:sz w:val="20"/>
          <w:szCs w:val="24"/>
          <w:lang w:val="ja-JP"/>
        </w:rPr>
        <w:t xml:space="preserve"> </w:t>
      </w:r>
      <w:r w:rsidRPr="00E92AA5">
        <w:rPr>
          <w:rFonts w:eastAsia="MS PGothic"/>
          <w:bCs w:val="0"/>
          <w:sz w:val="20"/>
          <w:szCs w:val="24"/>
          <w:lang w:val="ja-JP"/>
        </w:rPr>
        <w:t>アクセス</w:t>
      </w:r>
      <w:r w:rsidRPr="00E92AA5">
        <w:rPr>
          <w:rFonts w:eastAsia="MS PGothic"/>
          <w:bCs w:val="0"/>
          <w:sz w:val="20"/>
          <w:szCs w:val="24"/>
          <w:lang w:val="ja-JP"/>
        </w:rPr>
        <w:t xml:space="preserve"> </w:t>
      </w:r>
      <w:r w:rsidRPr="00E92AA5">
        <w:rPr>
          <w:rFonts w:eastAsia="MS PGothic"/>
          <w:bCs w:val="0"/>
          <w:sz w:val="20"/>
          <w:szCs w:val="24"/>
          <w:lang w:val="ja-JP"/>
        </w:rPr>
        <w:t>ライセンス</w:t>
      </w:r>
      <w:r w:rsidRPr="00E92AA5">
        <w:rPr>
          <w:rFonts w:eastAsia="MS PGothic"/>
          <w:bCs w:val="0"/>
          <w:sz w:val="20"/>
          <w:szCs w:val="24"/>
          <w:lang w:val="ja-JP"/>
        </w:rPr>
        <w:t xml:space="preserve"> (CAL)</w:t>
      </w:r>
    </w:p>
    <w:p w:rsidR="00C3113E" w:rsidRPr="00E92AA5" w:rsidRDefault="00C3113E">
      <w:pPr>
        <w:pStyle w:val="Heading3Bold"/>
        <w:widowControl w:val="0"/>
        <w:tabs>
          <w:tab w:val="clear" w:pos="1077"/>
          <w:tab w:val="clear" w:pos="1440"/>
          <w:tab w:val="num" w:pos="1080"/>
        </w:tabs>
        <w:rPr>
          <w:rFonts w:eastAsia="MS PGothic"/>
          <w:b w:val="0"/>
          <w:bCs w:val="0"/>
          <w:sz w:val="20"/>
          <w:szCs w:val="24"/>
        </w:rPr>
      </w:pPr>
      <w:r w:rsidRPr="00E92AA5">
        <w:rPr>
          <w:rFonts w:eastAsia="MS PGothic"/>
          <w:b w:val="0"/>
          <w:bCs w:val="0"/>
          <w:sz w:val="20"/>
          <w:szCs w:val="24"/>
          <w:lang w:val="ja-JP"/>
        </w:rPr>
        <w:t>お客様は、適切な</w:t>
      </w:r>
      <w:r w:rsidRPr="00E92AA5">
        <w:rPr>
          <w:rFonts w:eastAsia="MS PGothic"/>
          <w:b w:val="0"/>
          <w:bCs w:val="0"/>
          <w:sz w:val="20"/>
          <w:szCs w:val="24"/>
          <w:lang w:val="ja-JP"/>
        </w:rPr>
        <w:t xml:space="preserve"> CAL </w:t>
      </w:r>
      <w:r w:rsidRPr="00E92AA5">
        <w:rPr>
          <w:rFonts w:eastAsia="MS PGothic"/>
          <w:b w:val="0"/>
          <w:bCs w:val="0"/>
          <w:sz w:val="20"/>
          <w:szCs w:val="24"/>
          <w:lang w:val="ja-JP"/>
        </w:rPr>
        <w:t>を取得して、直接または間接的に本サーバー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ソフトウェアのインスタンスを実行することを認められているサーバーには、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ソフトウェアのお客様のインスタンスを管理するためにのみこれらのインスタンスにアクセスする最大</w:t>
      </w:r>
      <w:r w:rsidRPr="00E92AA5">
        <w:rPr>
          <w:rFonts w:eastAsia="MS PGothic"/>
          <w:sz w:val="20"/>
          <w:szCs w:val="24"/>
          <w:lang w:val="ja-JP"/>
        </w:rPr>
        <w:t xml:space="preserve"> 2 </w:t>
      </w:r>
      <w:r w:rsidRPr="00E92AA5">
        <w:rPr>
          <w:rFonts w:eastAsia="MS PGothic"/>
          <w:sz w:val="20"/>
          <w:szCs w:val="24"/>
          <w:lang w:val="ja-JP"/>
        </w:rPr>
        <w:t>台のデバイスまたは最大</w:t>
      </w:r>
      <w:r w:rsidRPr="00E92AA5">
        <w:rPr>
          <w:rFonts w:eastAsia="MS PGothic"/>
          <w:sz w:val="20"/>
          <w:szCs w:val="24"/>
          <w:lang w:val="ja-JP"/>
        </w:rPr>
        <w:t xml:space="preserve"> 2 </w:t>
      </w:r>
      <w:r w:rsidRPr="00E92AA5">
        <w:rPr>
          <w:rFonts w:eastAsia="MS PGothic"/>
          <w:sz w:val="20"/>
          <w:szCs w:val="24"/>
          <w:lang w:val="ja-JP"/>
        </w:rPr>
        <w:t>人のユーザーには、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Active Directory </w:t>
      </w:r>
      <w:r w:rsidRPr="00E92AA5">
        <w:rPr>
          <w:rFonts w:eastAsia="MS PGothic"/>
          <w:sz w:val="20"/>
          <w:szCs w:val="24"/>
          <w:lang w:val="ja-JP"/>
        </w:rPr>
        <w:t>または</w:t>
      </w:r>
      <w:r w:rsidRPr="00E92AA5">
        <w:rPr>
          <w:rFonts w:eastAsia="MS PGothic"/>
          <w:sz w:val="20"/>
          <w:szCs w:val="24"/>
          <w:lang w:val="ja-JP"/>
        </w:rPr>
        <w:t xml:space="preserve"> Lync Server </w:t>
      </w:r>
      <w:r w:rsidRPr="00E92AA5">
        <w:rPr>
          <w:rFonts w:eastAsia="MS PGothic"/>
          <w:sz w:val="20"/>
          <w:szCs w:val="24"/>
          <w:lang w:val="ja-JP"/>
        </w:rPr>
        <w:t>による直接的または間接的な認証を受けずに本サーバー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ソフトウェアのインスタンスにアクセスするユーザーまたはデバイスには、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お客様は取得する</w:t>
      </w:r>
      <w:r w:rsidRPr="00E92AA5">
        <w:rPr>
          <w:rFonts w:eastAsia="MS PGothic"/>
          <w:sz w:val="20"/>
          <w:szCs w:val="24"/>
          <w:lang w:val="ja-JP"/>
        </w:rPr>
        <w:t xml:space="preserve"> CAL </w:t>
      </w:r>
      <w:r w:rsidRPr="00E92AA5">
        <w:rPr>
          <w:rFonts w:eastAsia="MS PGothic"/>
          <w:sz w:val="20"/>
          <w:szCs w:val="24"/>
          <w:lang w:val="ja-JP"/>
        </w:rPr>
        <w:t>によって本サーバー</w:t>
      </w:r>
      <w:r w:rsidRPr="00E92AA5">
        <w:rPr>
          <w:rFonts w:eastAsia="MS PGothic"/>
          <w:sz w:val="20"/>
          <w:szCs w:val="24"/>
          <w:lang w:val="ja-JP"/>
        </w:rPr>
        <w:t xml:space="preserve"> </w:t>
      </w:r>
      <w:r w:rsidRPr="00E92AA5">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2AA5">
        <w:rPr>
          <w:rFonts w:eastAsia="MS PGothic"/>
          <w:sz w:val="20"/>
          <w:szCs w:val="24"/>
          <w:lang w:val="ja-JP"/>
        </w:rPr>
        <w:t xml:space="preserve"> CAL </w:t>
      </w:r>
      <w:r w:rsidRPr="00E92AA5">
        <w:rPr>
          <w:rFonts w:eastAsia="MS PGothic"/>
          <w:sz w:val="20"/>
          <w:szCs w:val="24"/>
          <w:lang w:val="ja-JP"/>
        </w:rPr>
        <w:t>を使用することもできます。</w:t>
      </w:r>
    </w:p>
    <w:p w:rsidR="00C3113E" w:rsidRPr="009B0E9F" w:rsidRDefault="00C3113E">
      <w:pPr>
        <w:pStyle w:val="Heading3Bold"/>
        <w:widowControl w:val="0"/>
        <w:numPr>
          <w:ilvl w:val="2"/>
          <w:numId w:val="15"/>
        </w:numPr>
        <w:tabs>
          <w:tab w:val="clear" w:pos="1077"/>
          <w:tab w:val="clear" w:pos="1440"/>
          <w:tab w:val="num" w:pos="1080"/>
        </w:tabs>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の種類　　</w:t>
      </w:r>
      <w:r w:rsidRPr="00E92AA5">
        <w:rPr>
          <w:rFonts w:eastAsia="MS PGothic"/>
          <w:b w:val="0"/>
          <w:bCs w:val="0"/>
          <w:sz w:val="20"/>
          <w:szCs w:val="24"/>
          <w:lang w:val="ja-JP"/>
        </w:rPr>
        <w:t xml:space="preserve">CAL </w:t>
      </w:r>
      <w:r w:rsidRPr="00E92AA5">
        <w:rPr>
          <w:rFonts w:eastAsia="MS PGothic"/>
          <w:b w:val="0"/>
          <w:bCs w:val="0"/>
          <w:sz w:val="20"/>
          <w:szCs w:val="24"/>
          <w:lang w:val="ja-JP"/>
        </w:rPr>
        <w:t>には、デバイス用とユーザー用の</w:t>
      </w:r>
      <w:r w:rsidRPr="00E92AA5">
        <w:rPr>
          <w:rFonts w:eastAsia="MS PGothic"/>
          <w:b w:val="0"/>
          <w:bCs w:val="0"/>
          <w:sz w:val="20"/>
          <w:szCs w:val="24"/>
          <w:lang w:val="ja-JP"/>
        </w:rPr>
        <w:t xml:space="preserve"> 2 </w:t>
      </w:r>
      <w:r w:rsidRPr="00E92AA5">
        <w:rPr>
          <w:rFonts w:eastAsia="MS PGothic"/>
          <w:b w:val="0"/>
          <w:bCs w:val="0"/>
          <w:sz w:val="20"/>
          <w:szCs w:val="24"/>
          <w:lang w:val="ja-JP"/>
        </w:rPr>
        <w:t>種類があります。</w:t>
      </w:r>
      <w:r w:rsidRPr="009B0E9F">
        <w:rPr>
          <w:rFonts w:eastAsia="MS PGothic"/>
          <w:b w:val="0"/>
          <w:bCs w:val="0"/>
          <w:sz w:val="20"/>
          <w:szCs w:val="24"/>
          <w:lang w:val="ja-JP"/>
        </w:rPr>
        <w:t>各デバイス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は、任意のユーザーが使用する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台のデバイスで、ライセンスを取得したサーバー上の本サーバー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ソフトウェアのインスタンスにアクセスすることを許諾します。各ユーザー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は、任意のデバイスを使用する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人のユーザーに、ライセンスを取得したサーバー上の本サーバー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とユーザー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は、組み合わせて使用することができます。</w:t>
      </w:r>
    </w:p>
    <w:p w:rsidR="00C3113E" w:rsidRPr="00E92AA5" w:rsidRDefault="00C3113E">
      <w:pPr>
        <w:pStyle w:val="Heading3Bold"/>
        <w:widowControl w:val="0"/>
        <w:tabs>
          <w:tab w:val="clear" w:pos="1077"/>
          <w:tab w:val="clear" w:pos="1440"/>
          <w:tab w:val="num" w:pos="1080"/>
        </w:tabs>
        <w:ind w:left="1080" w:hanging="360"/>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の再割り当て　　</w:t>
      </w:r>
      <w:r w:rsidRPr="00E92AA5">
        <w:rPr>
          <w:rFonts w:eastAsia="MS PGothic"/>
          <w:b w:val="0"/>
          <w:bCs w:val="0"/>
          <w:sz w:val="20"/>
          <w:szCs w:val="24"/>
          <w:lang w:val="ja-JP"/>
        </w:rPr>
        <w:t>お客様には以下のことが許諾されます。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デバイス</w:t>
      </w:r>
      <w:r w:rsidRPr="00E92AA5">
        <w:rPr>
          <w:rFonts w:eastAsia="MS PGothic"/>
          <w:sz w:val="20"/>
          <w:szCs w:val="24"/>
          <w:lang w:val="ja-JP"/>
        </w:rPr>
        <w:t xml:space="preserve"> CAL </w:t>
      </w:r>
      <w:r w:rsidRPr="00E92AA5">
        <w:rPr>
          <w:rFonts w:eastAsia="MS PGothic"/>
          <w:sz w:val="20"/>
          <w:szCs w:val="24"/>
          <w:lang w:val="ja-JP"/>
        </w:rPr>
        <w:t>をあるデバイスから別のデバイスに恒久的に再割り当てするか、ユーザー</w:t>
      </w:r>
      <w:r w:rsidRPr="00E92AA5">
        <w:rPr>
          <w:rFonts w:eastAsia="MS PGothic"/>
          <w:sz w:val="20"/>
          <w:szCs w:val="24"/>
          <w:lang w:val="ja-JP"/>
        </w:rPr>
        <w:t xml:space="preserve"> CAL </w:t>
      </w:r>
      <w:r w:rsidRPr="00E92AA5">
        <w:rPr>
          <w:rFonts w:eastAsia="MS PGothic"/>
          <w:sz w:val="20"/>
          <w:szCs w:val="24"/>
          <w:lang w:val="ja-JP"/>
        </w:rPr>
        <w:t>をあるユーザーから別のユーザーに恒久的に再割り当てする。または</w:t>
      </w:r>
    </w:p>
    <w:p w:rsidR="00C3113E" w:rsidRPr="00E92AA5" w:rsidRDefault="00C3113E">
      <w:pPr>
        <w:pStyle w:val="Bullet4"/>
        <w:widowControl w:val="0"/>
        <w:rPr>
          <w:rFonts w:eastAsia="MS PGothic"/>
          <w:sz w:val="20"/>
          <w:szCs w:val="24"/>
        </w:rPr>
      </w:pPr>
      <w:r w:rsidRPr="00E92AA5">
        <w:rPr>
          <w:rFonts w:eastAsia="MS PGothic"/>
          <w:sz w:val="20"/>
          <w:szCs w:val="24"/>
          <w:lang w:val="ja-JP"/>
        </w:rPr>
        <w:t>通常使用するデバイスが使用できる状態にない場合にデバイス</w:t>
      </w:r>
      <w:r w:rsidRPr="00E92AA5">
        <w:rPr>
          <w:rFonts w:eastAsia="MS PGothic"/>
          <w:sz w:val="20"/>
          <w:szCs w:val="24"/>
          <w:lang w:val="ja-JP"/>
        </w:rPr>
        <w:t xml:space="preserve"> CAL </w:t>
      </w:r>
      <w:r w:rsidRPr="00E92AA5">
        <w:rPr>
          <w:rFonts w:eastAsia="MS PGothic"/>
          <w:sz w:val="20"/>
          <w:szCs w:val="24"/>
          <w:lang w:val="ja-JP"/>
        </w:rPr>
        <w:t>を代替デバイスに一時的に再割り当てするか、デバイスを使用する従業員が不在のときに一時的な作業者にユーザー</w:t>
      </w:r>
      <w:r w:rsidRPr="00E92AA5">
        <w:rPr>
          <w:rFonts w:eastAsia="MS PGothic"/>
          <w:sz w:val="20"/>
          <w:szCs w:val="24"/>
          <w:lang w:val="ja-JP"/>
        </w:rPr>
        <w:t xml:space="preserve"> CAL </w:t>
      </w:r>
      <w:r w:rsidRPr="00E92AA5">
        <w:rPr>
          <w:rFonts w:eastAsia="MS PGothic"/>
          <w:sz w:val="20"/>
          <w:szCs w:val="24"/>
          <w:lang w:val="ja-JP"/>
        </w:rPr>
        <w:t>を再割り当てする。</w:t>
      </w:r>
    </w:p>
    <w:p w:rsidR="00C3113E" w:rsidRPr="00E92AA5" w:rsidRDefault="00C3113E">
      <w:pPr>
        <w:pStyle w:val="Heading3Bold"/>
        <w:widowControl w:val="0"/>
        <w:numPr>
          <w:ilvl w:val="2"/>
          <w:numId w:val="15"/>
        </w:numPr>
        <w:tabs>
          <w:tab w:val="clear" w:pos="1077"/>
          <w:tab w:val="clear" w:pos="1440"/>
          <w:tab w:val="num" w:pos="1080"/>
        </w:tabs>
        <w:ind w:left="1080" w:hanging="360"/>
        <w:rPr>
          <w:rFonts w:eastAsia="MS PGothic"/>
          <w:bCs w:val="0"/>
          <w:szCs w:val="24"/>
        </w:rPr>
      </w:pPr>
      <w:r w:rsidRPr="00E92AA5">
        <w:rPr>
          <w:rFonts w:eastAsia="MS PGothic"/>
          <w:bCs w:val="0"/>
          <w:sz w:val="20"/>
          <w:szCs w:val="24"/>
          <w:lang w:val="ja-JP"/>
        </w:rPr>
        <w:t>追加</w:t>
      </w:r>
      <w:r w:rsidRPr="00E50177">
        <w:rPr>
          <w:rFonts w:eastAsia="MS PGothic"/>
          <w:bCs w:val="0"/>
          <w:sz w:val="20"/>
          <w:szCs w:val="24"/>
        </w:rPr>
        <w:t xml:space="preserve"> CAL</w:t>
      </w:r>
      <w:r w:rsidRPr="00E92AA5">
        <w:rPr>
          <w:rFonts w:eastAsia="MS PGothic"/>
          <w:bCs w:val="0"/>
          <w:sz w:val="20"/>
          <w:szCs w:val="24"/>
          <w:lang w:val="ja-JP"/>
        </w:rPr>
        <w:t xml:space="preserve">　　</w:t>
      </w:r>
      <w:r w:rsidRPr="00E92AA5">
        <w:rPr>
          <w:rFonts w:eastAsia="MS PGothic"/>
          <w:b w:val="0"/>
          <w:bCs w:val="0"/>
          <w:sz w:val="20"/>
          <w:szCs w:val="24"/>
          <w:lang w:val="ja-JP"/>
        </w:rPr>
        <w:t>次の機能に直接または間接的にアクセスするユーザーまたはデバイスごとに、</w:t>
      </w:r>
      <w:r w:rsidRPr="00E50177">
        <w:rPr>
          <w:rFonts w:eastAsia="MS PGothic"/>
          <w:b w:val="0"/>
          <w:bCs w:val="0"/>
          <w:sz w:val="20"/>
          <w:szCs w:val="24"/>
        </w:rPr>
        <w:t xml:space="preserve">Microsoft Lync Server 2013 Standard CAL </w:t>
      </w:r>
      <w:r w:rsidRPr="00E92AA5">
        <w:rPr>
          <w:rFonts w:eastAsia="MS PGothic"/>
          <w:b w:val="0"/>
          <w:bCs w:val="0"/>
          <w:sz w:val="20"/>
          <w:szCs w:val="24"/>
          <w:lang w:val="ja-JP"/>
        </w:rPr>
        <w:t>に加えて、</w:t>
      </w:r>
      <w:r w:rsidRPr="00E50177">
        <w:rPr>
          <w:rFonts w:eastAsia="MS PGothic"/>
          <w:b w:val="0"/>
          <w:bCs w:val="0"/>
          <w:sz w:val="20"/>
          <w:szCs w:val="24"/>
        </w:rPr>
        <w:t xml:space="preserve">Microsoft Lync Server 2013 Enterprise CAL </w:t>
      </w:r>
      <w:r w:rsidRPr="00E92AA5">
        <w:rPr>
          <w:rFonts w:eastAsia="MS PGothic"/>
          <w:b w:val="0"/>
          <w:bCs w:val="0"/>
          <w:sz w:val="20"/>
          <w:szCs w:val="24"/>
          <w:lang w:val="ja-JP"/>
        </w:rPr>
        <w:t>または</w:t>
      </w:r>
      <w:r w:rsidRPr="00E50177">
        <w:rPr>
          <w:rFonts w:eastAsia="MS PGothic"/>
          <w:b w:val="0"/>
          <w:bCs w:val="0"/>
          <w:sz w:val="20"/>
          <w:szCs w:val="24"/>
        </w:rPr>
        <w:t xml:space="preserve"> Microsoft Lync Server 2013 Plus CAL </w:t>
      </w:r>
      <w:r w:rsidRPr="00E92AA5">
        <w:rPr>
          <w:rFonts w:eastAsia="MS PGothic"/>
          <w:b w:val="0"/>
          <w:bCs w:val="0"/>
          <w:sz w:val="20"/>
          <w:szCs w:val="24"/>
          <w:lang w:val="ja-JP"/>
        </w:rPr>
        <w:t>を取得する必要があります。</w:t>
      </w:r>
    </w:p>
    <w:p w:rsidR="00C3113E" w:rsidRPr="00E92AA5" w:rsidRDefault="00C3113E">
      <w:pPr>
        <w:pStyle w:val="Heading3Bold"/>
        <w:widowControl w:val="0"/>
        <w:numPr>
          <w:ilvl w:val="3"/>
          <w:numId w:val="15"/>
        </w:numPr>
        <w:tabs>
          <w:tab w:val="clear" w:pos="1077"/>
        </w:tabs>
        <w:rPr>
          <w:rFonts w:eastAsia="MS PGothic"/>
          <w:b w:val="0"/>
          <w:bCs w:val="0"/>
          <w:szCs w:val="24"/>
        </w:rPr>
      </w:pPr>
      <w:r w:rsidRPr="00E92AA5">
        <w:rPr>
          <w:rFonts w:eastAsia="MS PGothic"/>
          <w:b w:val="0"/>
          <w:bCs w:val="0"/>
          <w:sz w:val="20"/>
          <w:szCs w:val="24"/>
          <w:u w:val="single"/>
          <w:lang w:val="ja-JP"/>
        </w:rPr>
        <w:t>Microsoft Lync Server 2013 Enterprise CAL</w:t>
      </w:r>
      <w:r w:rsidRPr="00E92AA5">
        <w:rPr>
          <w:rFonts w:eastAsia="MS PGothic"/>
          <w:b w:val="0"/>
          <w:bCs w:val="0"/>
          <w:sz w:val="20"/>
          <w:szCs w:val="24"/>
          <w:lang w:val="ja-JP"/>
        </w:rPr>
        <w:t xml:space="preserve">　　音声、ビデオ、および</w:t>
      </w:r>
      <w:r w:rsidRPr="00E92AA5">
        <w:rPr>
          <w:rFonts w:eastAsia="MS PGothic"/>
          <w:b w:val="0"/>
          <w:bCs w:val="0"/>
          <w:sz w:val="20"/>
          <w:szCs w:val="24"/>
          <w:lang w:val="ja-JP"/>
        </w:rPr>
        <w:t xml:space="preserve"> Web </w:t>
      </w:r>
      <w:r w:rsidRPr="00E92AA5">
        <w:rPr>
          <w:rFonts w:eastAsia="MS PGothic"/>
          <w:b w:val="0"/>
          <w:bCs w:val="0"/>
          <w:sz w:val="20"/>
          <w:szCs w:val="24"/>
          <w:lang w:val="ja-JP"/>
        </w:rPr>
        <w:t>会議の機能と、デスクトップ共有、ルーム</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システム、および複数</w:t>
      </w:r>
      <w:r w:rsidRPr="00E92AA5">
        <w:rPr>
          <w:rFonts w:eastAsia="MS PGothic"/>
          <w:b w:val="0"/>
          <w:bCs w:val="0"/>
          <w:sz w:val="20"/>
          <w:szCs w:val="24"/>
          <w:lang w:val="ja-JP"/>
        </w:rPr>
        <w:t xml:space="preserve"> HD </w:t>
      </w:r>
      <w:r w:rsidRPr="00E92AA5">
        <w:rPr>
          <w:rFonts w:eastAsia="MS PGothic"/>
          <w:b w:val="0"/>
          <w:bCs w:val="0"/>
          <w:sz w:val="20"/>
          <w:szCs w:val="24"/>
          <w:lang w:val="ja-JP"/>
        </w:rPr>
        <w:t>ビデオ</w:t>
      </w:r>
      <w:r w:rsidRPr="00E92AA5">
        <w:rPr>
          <w:rFonts w:eastAsia="MS PGothic"/>
          <w:b w:val="0"/>
          <w:bCs w:val="0"/>
          <w:sz w:val="20"/>
          <w:szCs w:val="24"/>
          <w:lang w:val="ja-JP"/>
        </w:rPr>
        <w:t xml:space="preserve"> </w:t>
      </w:r>
      <w:r w:rsidRPr="00E92AA5">
        <w:rPr>
          <w:rFonts w:eastAsia="MS PGothic"/>
          <w:b w:val="0"/>
          <w:bCs w:val="0"/>
          <w:sz w:val="20"/>
          <w:szCs w:val="24"/>
          <w:lang w:val="ja-JP"/>
        </w:rPr>
        <w:t>ストリーム機能</w:t>
      </w:r>
    </w:p>
    <w:p w:rsidR="00C3113E" w:rsidRPr="00E92AA5" w:rsidRDefault="00C3113E">
      <w:pPr>
        <w:pStyle w:val="Heading3Bold"/>
        <w:widowControl w:val="0"/>
        <w:numPr>
          <w:ilvl w:val="3"/>
          <w:numId w:val="15"/>
        </w:numPr>
        <w:tabs>
          <w:tab w:val="clear" w:pos="1077"/>
        </w:tabs>
        <w:rPr>
          <w:rFonts w:eastAsia="MS PGothic"/>
          <w:b w:val="0"/>
          <w:bCs w:val="0"/>
          <w:szCs w:val="24"/>
        </w:rPr>
      </w:pPr>
      <w:r w:rsidRPr="00E92AA5">
        <w:rPr>
          <w:rFonts w:eastAsia="MS PGothic"/>
          <w:b w:val="0"/>
          <w:bCs w:val="0"/>
          <w:sz w:val="20"/>
          <w:szCs w:val="24"/>
          <w:u w:val="single"/>
          <w:lang w:val="ja-JP"/>
        </w:rPr>
        <w:t>Microsoft Lync Server 2013 Plus CAL</w:t>
      </w:r>
      <w:r w:rsidRPr="00E92AA5">
        <w:rPr>
          <w:rFonts w:eastAsia="MS PGothic"/>
          <w:b w:val="0"/>
          <w:bCs w:val="0"/>
          <w:sz w:val="20"/>
          <w:szCs w:val="24"/>
          <w:lang w:val="ja-JP"/>
        </w:rPr>
        <w:t xml:space="preserve">　　ボイス</w:t>
      </w:r>
      <w:r w:rsidRPr="00E92AA5">
        <w:rPr>
          <w:rFonts w:eastAsia="MS PGothic"/>
          <w:b w:val="0"/>
          <w:bCs w:val="0"/>
          <w:sz w:val="20"/>
          <w:szCs w:val="24"/>
          <w:lang w:val="ja-JP"/>
        </w:rPr>
        <w:t xml:space="preserve"> </w:t>
      </w:r>
      <w:r w:rsidRPr="00E92AA5">
        <w:rPr>
          <w:rFonts w:eastAsia="MS PGothic"/>
          <w:b w:val="0"/>
          <w:bCs w:val="0"/>
          <w:sz w:val="20"/>
          <w:szCs w:val="24"/>
          <w:lang w:val="ja-JP"/>
        </w:rPr>
        <w:t>テレフォニーおよびコール</w:t>
      </w:r>
      <w:r w:rsidRPr="00E92AA5">
        <w:rPr>
          <w:rFonts w:eastAsia="MS PGothic"/>
          <w:b w:val="0"/>
          <w:bCs w:val="0"/>
          <w:sz w:val="20"/>
          <w:szCs w:val="24"/>
          <w:lang w:val="ja-JP"/>
        </w:rPr>
        <w:t xml:space="preserve"> </w:t>
      </w:r>
      <w:r w:rsidRPr="00E92AA5">
        <w:rPr>
          <w:rFonts w:eastAsia="MS PGothic"/>
          <w:b w:val="0"/>
          <w:bCs w:val="0"/>
          <w:sz w:val="20"/>
          <w:szCs w:val="24"/>
          <w:lang w:val="ja-JP"/>
        </w:rPr>
        <w:t>マネージメント機能</w:t>
      </w:r>
    </w:p>
    <w:p w:rsidR="00C3113E" w:rsidRPr="00E92AA5" w:rsidRDefault="00C3113E">
      <w:pPr>
        <w:pStyle w:val="Heading2"/>
        <w:widowControl w:val="0"/>
        <w:ind w:hanging="360"/>
        <w:rPr>
          <w:rFonts w:eastAsia="MS PGothic"/>
          <w:bCs w:val="0"/>
          <w:szCs w:val="24"/>
        </w:rPr>
      </w:pPr>
      <w:r w:rsidRPr="009B0E9F">
        <w:rPr>
          <w:rFonts w:eastAsia="MS PGothic"/>
          <w:bCs w:val="0"/>
          <w:sz w:val="20"/>
          <w:szCs w:val="24"/>
          <w:lang w:val="ja-JP"/>
        </w:rPr>
        <w:t xml:space="preserve">外部ユーザー　　</w:t>
      </w:r>
      <w:r w:rsidRPr="00E92AA5">
        <w:rPr>
          <w:rStyle w:val="PURBlueStrongChar"/>
          <w:rFonts w:eastAsia="MS PGothic"/>
          <w:b w:val="0"/>
          <w:bCs w:val="0"/>
          <w:sz w:val="20"/>
          <w:szCs w:val="24"/>
          <w:lang w:val="ja-JP"/>
        </w:rPr>
        <w:t>外部ユーザー</w:t>
      </w:r>
      <w:r w:rsidRPr="00E92AA5">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ライセンスに基づいてサーバーにアクセスすることができます。</w:t>
      </w:r>
      <w:r w:rsidRPr="00E92AA5">
        <w:rPr>
          <w:rFonts w:eastAsia="MS PGothic"/>
          <w:b w:val="0"/>
          <w:bCs w:val="0"/>
          <w:sz w:val="20"/>
          <w:szCs w:val="24"/>
        </w:rPr>
        <w:t xml:space="preserve"> </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マルチプレキシング</w:t>
      </w:r>
      <w:r w:rsidRPr="00E92AA5">
        <w:rPr>
          <w:rFonts w:eastAsia="MS PGothic"/>
          <w:bCs w:val="0"/>
          <w:sz w:val="20"/>
          <w:szCs w:val="24"/>
          <w:lang w:val="ja-JP"/>
        </w:rPr>
        <w:t xml:space="preserve"> (</w:t>
      </w:r>
      <w:r w:rsidRPr="00E92AA5">
        <w:rPr>
          <w:rFonts w:eastAsia="MS PGothic"/>
          <w:bCs w:val="0"/>
          <w:sz w:val="20"/>
          <w:szCs w:val="24"/>
          <w:lang w:val="ja-JP"/>
        </w:rPr>
        <w:t>多重化</w:t>
      </w:r>
      <w:r w:rsidRPr="00E92AA5">
        <w:rPr>
          <w:rFonts w:eastAsia="MS PGothic"/>
          <w:bCs w:val="0"/>
          <w:sz w:val="20"/>
          <w:szCs w:val="24"/>
          <w:lang w:val="ja-JP"/>
        </w:rPr>
        <w:t>)</w:t>
      </w:r>
      <w:r w:rsidRPr="00E92AA5">
        <w:rPr>
          <w:rFonts w:eastAsia="MS PGothic"/>
          <w:bCs w:val="0"/>
          <w:sz w:val="20"/>
          <w:szCs w:val="24"/>
          <w:lang w:val="ja-JP"/>
        </w:rPr>
        <w:t xml:space="preserve">　　</w:t>
      </w:r>
      <w:r w:rsidRPr="00E92AA5">
        <w:rPr>
          <w:rFonts w:eastAsia="MS PGothic"/>
          <w:b w:val="0"/>
          <w:bCs w:val="0"/>
          <w:sz w:val="20"/>
          <w:szCs w:val="24"/>
          <w:lang w:val="ja-JP"/>
        </w:rPr>
        <w:t>次の目的で使用するハードウェアまたはソフトウェア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「マルチプレキシング」または「プーリング」と呼ばれることがあります</w:t>
      </w:r>
      <w:r w:rsidRPr="00E92AA5">
        <w:rPr>
          <w:rFonts w:eastAsia="MS PGothic"/>
          <w:b w:val="0"/>
          <w:bCs w:val="0"/>
          <w:sz w:val="20"/>
          <w:szCs w:val="24"/>
          <w:lang w:val="ja-JP"/>
        </w:rPr>
        <w:t xml:space="preserve">) </w:t>
      </w:r>
      <w:r w:rsidRPr="00E92AA5">
        <w:rPr>
          <w:rFonts w:eastAsia="MS PGothic"/>
          <w:b w:val="0"/>
          <w:bCs w:val="0"/>
          <w:sz w:val="20"/>
          <w:szCs w:val="24"/>
          <w:lang w:val="ja-JP"/>
        </w:rPr>
        <w:t>を使用した場合であっても、必要なライセンス</w:t>
      </w:r>
      <w:r w:rsidRPr="00E92AA5">
        <w:rPr>
          <w:rFonts w:eastAsia="MS PGothic"/>
          <w:b w:val="0"/>
          <w:bCs w:val="0"/>
          <w:sz w:val="20"/>
          <w:szCs w:val="24"/>
          <w:lang w:val="ja-JP"/>
        </w:rPr>
        <w:t xml:space="preserve"> (</w:t>
      </w:r>
      <w:r w:rsidRPr="00E92AA5">
        <w:rPr>
          <w:rFonts w:eastAsia="MS PGothic"/>
          <w:b w:val="0"/>
          <w:bCs w:val="0"/>
          <w:sz w:val="20"/>
          <w:szCs w:val="24"/>
          <w:lang w:val="ja-JP"/>
        </w:rPr>
        <w:t>種類を問いません</w:t>
      </w:r>
      <w:r w:rsidRPr="00E92AA5">
        <w:rPr>
          <w:rFonts w:eastAsia="MS PGothic"/>
          <w:b w:val="0"/>
          <w:bCs w:val="0"/>
          <w:sz w:val="20"/>
          <w:szCs w:val="24"/>
          <w:lang w:val="ja-JP"/>
        </w:rPr>
        <w:t xml:space="preserve">) </w:t>
      </w:r>
      <w:r w:rsidRPr="00E92AA5">
        <w:rPr>
          <w:rFonts w:eastAsia="MS PGothic"/>
          <w:b w:val="0"/>
          <w:bCs w:val="0"/>
          <w:sz w:val="20"/>
          <w:szCs w:val="24"/>
          <w:lang w:val="ja-JP"/>
        </w:rPr>
        <w:t>の数が減じられることはありません。</w:t>
      </w:r>
    </w:p>
    <w:p w:rsidR="00C3113E" w:rsidRPr="00E92AA5" w:rsidRDefault="00C3113E">
      <w:pPr>
        <w:pStyle w:val="Bullet3"/>
        <w:widowControl w:val="0"/>
        <w:rPr>
          <w:rFonts w:eastAsia="MS PGothic"/>
          <w:sz w:val="20"/>
          <w:szCs w:val="24"/>
        </w:rPr>
      </w:pPr>
      <w:r w:rsidRPr="00E92AA5">
        <w:rPr>
          <w:rFonts w:eastAsia="MS PGothic"/>
          <w:sz w:val="20"/>
          <w:szCs w:val="24"/>
          <w:lang w:val="ja-JP"/>
        </w:rPr>
        <w:t>接続数をプールする。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情報の経路を変更する。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ソフトウェアに直接アクセスする、またはソフトウェアを直接使用するデバイスやユーザーの数を減じる。</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ソフトウェアの分離の禁止　　</w:t>
      </w:r>
      <w:r w:rsidRPr="00E92AA5">
        <w:rPr>
          <w:rFonts w:eastAsia="MS PGothic"/>
          <w:b w:val="0"/>
          <w:bCs w:val="0"/>
          <w:sz w:val="20"/>
          <w:szCs w:val="24"/>
          <w:lang w:val="ja-JP"/>
        </w:rPr>
        <w:t>明示的に許可されている場合を除き、お客様は、</w:t>
      </w:r>
      <w:r w:rsidRPr="00E92AA5">
        <w:rPr>
          <w:rFonts w:eastAsia="MS PGothic"/>
          <w:b w:val="0"/>
          <w:bCs w:val="0"/>
          <w:sz w:val="20"/>
          <w:szCs w:val="24"/>
          <w:lang w:val="ja-JP"/>
        </w:rPr>
        <w:t xml:space="preserve">1 </w:t>
      </w:r>
      <w:r w:rsidRPr="00E92AA5">
        <w:rPr>
          <w:rFonts w:eastAsia="MS PGothic"/>
          <w:b w:val="0"/>
          <w:bCs w:val="0"/>
          <w:sz w:val="20"/>
          <w:szCs w:val="24"/>
          <w:lang w:val="ja-JP"/>
        </w:rPr>
        <w:t>つのライセンスに基づいてサーバー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ソフトウェアを分離して複数のオペレーティング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システム環境で実行することはできません。この制限は、それらのオペレーティング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システム環境が同一の物理ハードウェア</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システム上に存在する場合でも適用されます。</w:t>
      </w:r>
    </w:p>
    <w:p w:rsidR="00C3113E" w:rsidRPr="00E92AA5" w:rsidRDefault="00C3113E">
      <w:pPr>
        <w:pStyle w:val="Heading2"/>
        <w:rPr>
          <w:rFonts w:eastAsia="MS PGothic"/>
          <w:bCs w:val="0"/>
          <w:sz w:val="20"/>
          <w:szCs w:val="24"/>
        </w:rPr>
      </w:pPr>
      <w:r w:rsidRPr="00E50177">
        <w:rPr>
          <w:rFonts w:eastAsia="MS PGothic"/>
          <w:bCs w:val="0"/>
          <w:sz w:val="20"/>
          <w:szCs w:val="24"/>
        </w:rPr>
        <w:t xml:space="preserve">Microsoft Lync </w:t>
      </w:r>
      <w:r w:rsidR="00041945" w:rsidRPr="00E50177">
        <w:rPr>
          <w:rFonts w:eastAsia="MS PGothic" w:hint="eastAsia"/>
          <w:bCs w:val="0"/>
          <w:sz w:val="20"/>
          <w:szCs w:val="24"/>
        </w:rPr>
        <w:t xml:space="preserve">2013 in </w:t>
      </w:r>
      <w:r w:rsidRPr="00E50177">
        <w:rPr>
          <w:rFonts w:eastAsia="MS PGothic"/>
          <w:bCs w:val="0"/>
          <w:sz w:val="20"/>
          <w:szCs w:val="24"/>
        </w:rPr>
        <w:t>UISuppressionMode</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本ソフトウェアには、抑制モード</w:t>
      </w:r>
      <w:r w:rsidRPr="00E50177">
        <w:rPr>
          <w:rFonts w:eastAsia="MS PGothic"/>
          <w:b w:val="0"/>
          <w:bCs w:val="0"/>
          <w:sz w:val="20"/>
          <w:szCs w:val="24"/>
        </w:rPr>
        <w:t xml:space="preserve"> ("UISuppressionMode") </w:t>
      </w:r>
      <w:r w:rsidRPr="00E92AA5">
        <w:rPr>
          <w:rFonts w:eastAsia="MS PGothic"/>
          <w:b w:val="0"/>
          <w:bCs w:val="0"/>
          <w:sz w:val="20"/>
          <w:szCs w:val="24"/>
          <w:lang w:val="ja-JP"/>
        </w:rPr>
        <w:t>で動作するよう許諾者によって構成された</w:t>
      </w:r>
      <w:r w:rsidRPr="00E50177">
        <w:rPr>
          <w:rFonts w:eastAsia="MS PGothic"/>
          <w:b w:val="0"/>
          <w:bCs w:val="0"/>
          <w:sz w:val="20"/>
          <w:szCs w:val="24"/>
        </w:rPr>
        <w:t xml:space="preserve"> Microsoft Lync 2013 </w:t>
      </w:r>
      <w:r w:rsidRPr="00E92AA5">
        <w:rPr>
          <w:rFonts w:eastAsia="MS PGothic"/>
          <w:b w:val="0"/>
          <w:bCs w:val="0"/>
          <w:sz w:val="20"/>
          <w:szCs w:val="24"/>
          <w:lang w:val="ja-JP"/>
        </w:rPr>
        <w:t>が含まれています。これは、</w:t>
      </w:r>
      <w:r w:rsidRPr="00E92AA5">
        <w:rPr>
          <w:rFonts w:eastAsia="MS PGothic"/>
          <w:b w:val="0"/>
          <w:bCs w:val="0"/>
          <w:sz w:val="20"/>
          <w:szCs w:val="24"/>
          <w:lang w:val="ja-JP"/>
        </w:rPr>
        <w:t xml:space="preserve">Microsoft Lync 2013 </w:t>
      </w:r>
      <w:r w:rsidRPr="00E92AA5">
        <w:rPr>
          <w:rFonts w:eastAsia="MS PGothic"/>
          <w:b w:val="0"/>
          <w:bCs w:val="0"/>
          <w:sz w:val="20"/>
          <w:szCs w:val="24"/>
          <w:lang w:val="ja-JP"/>
        </w:rPr>
        <w:t>ソフトウェアがインストールされ実行されているが、そのユーザー</w:t>
      </w:r>
      <w:r w:rsidRPr="00E92AA5">
        <w:rPr>
          <w:rFonts w:eastAsia="MS PGothic"/>
          <w:b w:val="0"/>
          <w:bCs w:val="0"/>
          <w:sz w:val="20"/>
          <w:szCs w:val="24"/>
          <w:lang w:val="ja-JP"/>
        </w:rPr>
        <w:t xml:space="preserve"> </w:t>
      </w:r>
      <w:r w:rsidRPr="00E92AA5">
        <w:rPr>
          <w:rFonts w:eastAsia="MS PGothic"/>
          <w:b w:val="0"/>
          <w:bCs w:val="0"/>
          <w:sz w:val="20"/>
          <w:szCs w:val="24"/>
          <w:lang w:val="ja-JP"/>
        </w:rPr>
        <w:t>インターフェイスが無効になっているため、</w:t>
      </w:r>
      <w:r w:rsidRPr="00E92AA5">
        <w:rPr>
          <w:rFonts w:eastAsia="MS PGothic"/>
          <w:b w:val="0"/>
          <w:bCs w:val="0"/>
          <w:sz w:val="20"/>
          <w:szCs w:val="24"/>
          <w:lang w:val="ja-JP"/>
        </w:rPr>
        <w:t xml:space="preserve">Microsoft Lync 2013 </w:t>
      </w:r>
      <w:r w:rsidRPr="00E92AA5">
        <w:rPr>
          <w:rFonts w:eastAsia="MS PGothic"/>
          <w:b w:val="0"/>
          <w:bCs w:val="0"/>
          <w:sz w:val="20"/>
          <w:szCs w:val="24"/>
          <w:lang w:val="ja-JP"/>
        </w:rPr>
        <w:t>が統合ソリューションのユーザー</w:t>
      </w:r>
      <w:r w:rsidRPr="00E92AA5">
        <w:rPr>
          <w:rFonts w:eastAsia="MS PGothic"/>
          <w:b w:val="0"/>
          <w:bCs w:val="0"/>
          <w:sz w:val="20"/>
          <w:szCs w:val="24"/>
          <w:lang w:val="ja-JP"/>
        </w:rPr>
        <w:t xml:space="preserve"> </w:t>
      </w:r>
      <w:r w:rsidRPr="00E92AA5">
        <w:rPr>
          <w:rFonts w:eastAsia="MS PGothic"/>
          <w:b w:val="0"/>
          <w:bCs w:val="0"/>
          <w:sz w:val="20"/>
          <w:szCs w:val="24"/>
          <w:lang w:val="ja-JP"/>
        </w:rPr>
        <w:t>インターフェイスを介してのみ実行されることを意味します。</w:t>
      </w:r>
      <w:r w:rsidRPr="00E92AA5">
        <w:rPr>
          <w:rFonts w:eastAsia="MS PGothic"/>
          <w:b w:val="0"/>
          <w:bCs w:val="0"/>
          <w:sz w:val="20"/>
          <w:szCs w:val="24"/>
          <w:lang w:val="ja-JP"/>
        </w:rPr>
        <w:t xml:space="preserve">Microsoft Lync </w:t>
      </w:r>
      <w:r w:rsidR="00041945">
        <w:rPr>
          <w:rFonts w:eastAsia="MS PGothic" w:hint="eastAsia"/>
          <w:b w:val="0"/>
          <w:bCs w:val="0"/>
          <w:sz w:val="20"/>
          <w:szCs w:val="24"/>
          <w:lang w:val="ja-JP"/>
        </w:rPr>
        <w:t xml:space="preserve">2013 in </w:t>
      </w:r>
      <w:r w:rsidRPr="00E92AA5">
        <w:rPr>
          <w:rFonts w:eastAsia="MS PGothic"/>
          <w:b w:val="0"/>
          <w:bCs w:val="0"/>
          <w:sz w:val="20"/>
          <w:szCs w:val="24"/>
          <w:lang w:val="ja-JP"/>
        </w:rPr>
        <w:t xml:space="preserve">UISuppressionMode </w:t>
      </w:r>
      <w:r w:rsidRPr="00E92AA5">
        <w:rPr>
          <w:rFonts w:eastAsia="MS PGothic"/>
          <w:b w:val="0"/>
          <w:bCs w:val="0"/>
          <w:sz w:val="20"/>
          <w:szCs w:val="24"/>
          <w:lang w:val="ja-JP"/>
        </w:rPr>
        <w:t>にはこれらの使用条件が適用されます。</w:t>
      </w:r>
      <w:r w:rsidRPr="00E92AA5">
        <w:rPr>
          <w:rFonts w:eastAsia="MS PGothic"/>
          <w:b w:val="0"/>
          <w:bCs w:val="0"/>
          <w:sz w:val="20"/>
          <w:szCs w:val="24"/>
          <w:lang w:val="ja-JP"/>
        </w:rPr>
        <w:t xml:space="preserve">Microsoft Lync 2013 </w:t>
      </w:r>
      <w:r w:rsidRPr="00E92AA5">
        <w:rPr>
          <w:rFonts w:eastAsia="MS PGothic"/>
          <w:b w:val="0"/>
          <w:bCs w:val="0"/>
          <w:sz w:val="20"/>
          <w:szCs w:val="24"/>
          <w:lang w:val="ja-JP"/>
        </w:rPr>
        <w:t>のすべての機能にアクセスして使用するには、別のライセンスが必要です。</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 xml:space="preserve">最大数のインスタンス　　</w:t>
      </w:r>
      <w:r w:rsidRPr="00E92AA5">
        <w:rPr>
          <w:rFonts w:eastAsia="MS PGothic"/>
          <w:b w:val="0"/>
          <w:bCs w:val="0"/>
          <w:sz w:val="20"/>
          <w:szCs w:val="24"/>
          <w:lang w:val="ja-JP"/>
        </w:rPr>
        <w:t>本ソフトウェアまたはお客様のハードウェアにより、サーバー上の物理または仮想オペレーティング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システム環境で実行することができる本サーバー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ソフトウェアのインスタンスの数が制限される場合があります。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管理パック　　</w:t>
      </w:r>
      <w:r w:rsidRPr="00E92AA5">
        <w:rPr>
          <w:rFonts w:eastAsia="MS PGothic"/>
          <w:b w:val="0"/>
          <w:bCs w:val="0"/>
          <w:sz w:val="20"/>
          <w:szCs w:val="24"/>
          <w:lang w:val="ja-JP"/>
        </w:rPr>
        <w:t>本ソフトウェアには管理パックが含まれることがあります。これらの管理パックの使用には、該当する</w:t>
      </w:r>
      <w:r w:rsidRPr="00E92AA5">
        <w:rPr>
          <w:rFonts w:eastAsia="MS PGothic"/>
          <w:b w:val="0"/>
          <w:bCs w:val="0"/>
          <w:sz w:val="20"/>
          <w:szCs w:val="24"/>
          <w:lang w:val="ja-JP"/>
        </w:rPr>
        <w:t xml:space="preserve"> System Center </w:t>
      </w:r>
      <w:r w:rsidRPr="00E92AA5">
        <w:rPr>
          <w:rFonts w:eastAsia="MS PGothic"/>
          <w:b w:val="0"/>
          <w:bCs w:val="0"/>
          <w:sz w:val="20"/>
          <w:szCs w:val="24"/>
          <w:lang w:val="ja-JP"/>
        </w:rPr>
        <w:t>製品のライセンス条項が適用されます。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追加の機能　　</w:t>
      </w:r>
      <w:r w:rsidRPr="00E92AA5">
        <w:rPr>
          <w:rFonts w:eastAsia="MS PGothic"/>
          <w:b w:val="0"/>
          <w:bCs w:val="0"/>
          <w:sz w:val="20"/>
          <w:szCs w:val="24"/>
          <w:lang w:val="ja-JP"/>
        </w:rPr>
        <w:t>マイクロソフトは、本ソフトウェアについて追加の機能を提供することがあります。その際</w:t>
      </w:r>
      <w:r w:rsidR="00041945">
        <w:rPr>
          <w:rFonts w:eastAsia="MS PGothic" w:hint="eastAsia"/>
          <w:b w:val="0"/>
          <w:bCs w:val="0"/>
          <w:sz w:val="20"/>
          <w:szCs w:val="24"/>
          <w:lang w:val="ja-JP"/>
        </w:rPr>
        <w:t>に</w:t>
      </w:r>
      <w:r w:rsidRPr="00E92AA5">
        <w:rPr>
          <w:rFonts w:eastAsia="MS PGothic"/>
          <w:b w:val="0"/>
          <w:bCs w:val="0"/>
          <w:sz w:val="20"/>
          <w:szCs w:val="24"/>
          <w:lang w:val="ja-JP"/>
        </w:rPr>
        <w:t>、使用条件および料金が</w:t>
      </w:r>
      <w:r w:rsidR="00041945">
        <w:rPr>
          <w:rFonts w:eastAsia="MS PGothic" w:hint="eastAsia"/>
          <w:b w:val="0"/>
          <w:bCs w:val="0"/>
          <w:sz w:val="20"/>
          <w:szCs w:val="24"/>
          <w:lang w:val="ja-JP"/>
        </w:rPr>
        <w:t>別途</w:t>
      </w:r>
      <w:r w:rsidRPr="00E92AA5">
        <w:rPr>
          <w:rFonts w:eastAsia="MS PGothic"/>
          <w:b w:val="0"/>
          <w:bCs w:val="0"/>
          <w:sz w:val="20"/>
          <w:szCs w:val="24"/>
          <w:lang w:val="ja-JP"/>
        </w:rPr>
        <w:t>適用されることがあります。</w:t>
      </w:r>
    </w:p>
    <w:p w:rsidR="00C3113E" w:rsidRPr="00E92AA5" w:rsidRDefault="00C3113E">
      <w:pPr>
        <w:pStyle w:val="Heading1"/>
        <w:rPr>
          <w:rFonts w:eastAsia="MS PGothic"/>
          <w:bCs w:val="0"/>
          <w:sz w:val="20"/>
          <w:szCs w:val="24"/>
        </w:rPr>
      </w:pPr>
      <w:r w:rsidRPr="00E92AA5">
        <w:rPr>
          <w:rFonts w:eastAsia="MS PGothic"/>
          <w:bCs w:val="0"/>
          <w:sz w:val="20"/>
          <w:szCs w:val="24"/>
          <w:lang w:val="ja-JP"/>
        </w:rPr>
        <w:t xml:space="preserve">記録に関する注意　　</w:t>
      </w:r>
      <w:r w:rsidRPr="00E92AA5">
        <w:rPr>
          <w:rFonts w:eastAsia="MS PGothic"/>
          <w:b w:val="0"/>
          <w:bCs w:val="0"/>
          <w:sz w:val="20"/>
          <w:szCs w:val="24"/>
          <w:lang w:val="ja-JP"/>
        </w:rPr>
        <w:t>地域の法律によっては、個人間のやり取りを傍受、監視、または記録する場合</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あるいはそのすべてを行う場合</w:t>
      </w:r>
      <w:r w:rsidRPr="00E92AA5">
        <w:rPr>
          <w:rFonts w:eastAsia="MS PGothic"/>
          <w:b w:val="0"/>
          <w:bCs w:val="0"/>
          <w:sz w:val="20"/>
          <w:szCs w:val="24"/>
          <w:lang w:val="ja-JP"/>
        </w:rPr>
        <w:t>)</w:t>
      </w:r>
      <w:r w:rsidRPr="00E92AA5">
        <w:rPr>
          <w:rFonts w:eastAsia="MS PGothic"/>
          <w:b w:val="0"/>
          <w:bCs w:val="0"/>
          <w:sz w:val="20"/>
          <w:szCs w:val="24"/>
          <w:lang w:val="ja-JP"/>
        </w:rPr>
        <w:t>、事前の通知または承諾を必要とするものや、個人を特定できる情報の収集、保存、および使用を規制しているものがあります。お客様は、オンライン</w:t>
      </w:r>
      <w:r w:rsidRPr="00E92AA5">
        <w:rPr>
          <w:rFonts w:eastAsia="MS PGothic"/>
          <w:b w:val="0"/>
          <w:bCs w:val="0"/>
          <w:sz w:val="20"/>
          <w:szCs w:val="24"/>
          <w:lang w:val="ja-JP"/>
        </w:rPr>
        <w:t xml:space="preserve"> </w:t>
      </w:r>
      <w:r w:rsidRPr="00E92AA5">
        <w:rPr>
          <w:rFonts w:eastAsia="MS PGothic"/>
          <w:b w:val="0"/>
          <w:bCs w:val="0"/>
          <w:sz w:val="20"/>
          <w:szCs w:val="24"/>
          <w:lang w:val="ja-JP"/>
        </w:rPr>
        <w:t>サービスまたは記録機能</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あるいはその両方</w:t>
      </w:r>
      <w:r w:rsidRPr="00E92AA5">
        <w:rPr>
          <w:rFonts w:eastAsia="MS PGothic"/>
          <w:b w:val="0"/>
          <w:bCs w:val="0"/>
          <w:sz w:val="20"/>
          <w:szCs w:val="24"/>
          <w:lang w:val="ja-JP"/>
        </w:rPr>
        <w:t xml:space="preserve">) </w:t>
      </w:r>
      <w:r w:rsidRPr="00E92AA5">
        <w:rPr>
          <w:rFonts w:eastAsia="MS PGothic"/>
          <w:b w:val="0"/>
          <w:bCs w:val="0"/>
          <w:sz w:val="20"/>
          <w:szCs w:val="24"/>
          <w:lang w:val="ja-JP"/>
        </w:rPr>
        <w:t>を使用するにあたり、すべての適用法に従い、すべての必要な承諾を得て、すべての必要な開示を行うことに同意するものとします。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インターネット</w:t>
      </w:r>
      <w:r w:rsidRPr="00E92AA5">
        <w:rPr>
          <w:rFonts w:eastAsia="MS PGothic"/>
          <w:bCs w:val="0"/>
          <w:sz w:val="20"/>
          <w:szCs w:val="24"/>
          <w:lang w:val="ja-JP"/>
        </w:rPr>
        <w:t xml:space="preserve"> </w:t>
      </w:r>
      <w:r w:rsidRPr="00E92AA5">
        <w:rPr>
          <w:rFonts w:eastAsia="MS PGothic"/>
          <w:bCs w:val="0"/>
          <w:sz w:val="20"/>
          <w:szCs w:val="24"/>
          <w:lang w:val="ja-JP"/>
        </w:rPr>
        <w:t xml:space="preserve">ベースのサービス　　</w:t>
      </w:r>
      <w:r w:rsidRPr="00E92AA5">
        <w:rPr>
          <w:rFonts w:eastAsia="MS PGothic"/>
          <w:b w:val="0"/>
          <w:bCs w:val="0"/>
          <w:sz w:val="20"/>
          <w:szCs w:val="24"/>
          <w:lang w:val="ja-JP"/>
        </w:rPr>
        <w:t>マイクロソフトは、本ソフトウェアについてインターネット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.NET Framework </w:t>
      </w: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ソフトウェアが含まれています。このソフトウェアは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の一部です。</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ソフトウェアの使用には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w:t>
      </w:r>
      <w:r w:rsidR="0000285D">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6946FB" w:rsidRDefault="00C3113E">
      <w:pPr>
        <w:pStyle w:val="Heading1"/>
        <w:rPr>
          <w:rFonts w:eastAsia="MS PGothic"/>
          <w:b w:val="0"/>
          <w:bCs w:val="0"/>
          <w:sz w:val="20"/>
          <w:szCs w:val="24"/>
        </w:rPr>
      </w:pPr>
      <w:r w:rsidRPr="00E92AA5">
        <w:rPr>
          <w:rFonts w:eastAsia="MS PGothic"/>
          <w:bCs w:val="0"/>
          <w:sz w:val="20"/>
          <w:szCs w:val="24"/>
          <w:lang w:val="ja-JP"/>
        </w:rPr>
        <w:t>SQL SERVER</w:t>
      </w:r>
      <w:r w:rsidRPr="00E92AA5">
        <w:rPr>
          <w:rFonts w:eastAsia="MS PGothic"/>
          <w:bCs w:val="0"/>
          <w:sz w:val="20"/>
          <w:szCs w:val="20"/>
          <w:vertAlign w:val="superscript"/>
          <w:lang w:val="ja-JP"/>
        </w:rPr>
        <w:sym w:font="Symbol" w:char="F0E2"/>
      </w:r>
      <w:r w:rsidRPr="00E92AA5">
        <w:rPr>
          <w:rFonts w:eastAsia="MS PGothic"/>
          <w:bCs w:val="0"/>
          <w:sz w:val="20"/>
          <w:szCs w:val="24"/>
          <w:lang w:val="ja-JP"/>
        </w:rPr>
        <w:t xml:space="preserve"> </w:t>
      </w:r>
      <w:r w:rsidRPr="00E92AA5">
        <w:rPr>
          <w:rFonts w:eastAsia="MS PGothic"/>
          <w:bCs w:val="0"/>
          <w:sz w:val="20"/>
          <w:szCs w:val="24"/>
          <w:lang w:val="ja-JP"/>
        </w:rPr>
        <w:t>ブランド</w:t>
      </w:r>
      <w:r w:rsidRPr="00E92AA5">
        <w:rPr>
          <w:rFonts w:eastAsia="MS PGothic"/>
          <w:bCs w:val="0"/>
          <w:sz w:val="20"/>
          <w:szCs w:val="24"/>
          <w:lang w:val="ja-JP"/>
        </w:rPr>
        <w:t xml:space="preserve"> </w:t>
      </w:r>
      <w:r w:rsidRPr="00E92AA5">
        <w:rPr>
          <w:rFonts w:eastAsia="MS PGothic"/>
          <w:bCs w:val="0"/>
          <w:sz w:val="20"/>
          <w:szCs w:val="24"/>
          <w:lang w:val="ja-JP"/>
        </w:rPr>
        <w:t xml:space="preserve">コンポーネント　　</w:t>
      </w:r>
      <w:r w:rsidRPr="00E92AA5">
        <w:rPr>
          <w:rFonts w:eastAsia="MS PGothic"/>
          <w:b w:val="0"/>
          <w:bCs w:val="0"/>
          <w:sz w:val="20"/>
          <w:szCs w:val="24"/>
          <w:lang w:val="ja-JP"/>
        </w:rPr>
        <w:t>本ソフトウェアに</w:t>
      </w:r>
      <w:r w:rsidRPr="00E92AA5">
        <w:rPr>
          <w:rFonts w:eastAsia="MS PGothic"/>
          <w:b w:val="0"/>
          <w:bCs w:val="0"/>
          <w:sz w:val="20"/>
          <w:szCs w:val="24"/>
          <w:lang w:val="ja-JP"/>
        </w:rPr>
        <w:t xml:space="preserve"> SQL Server </w:t>
      </w:r>
      <w:r w:rsidRPr="00E92AA5">
        <w:rPr>
          <w:rFonts w:eastAsia="MS PGothic"/>
          <w:b w:val="0"/>
          <w:bCs w:val="0"/>
          <w:sz w:val="20"/>
          <w:szCs w:val="24"/>
          <w:lang w:val="ja-JP"/>
        </w:rPr>
        <w:t>ブランドのコンポーネントが含まれている場合、かかるコンポーネントは、それぞれの使用条件に基づいて使用許諾されます。かかるライセンスは、本ソフトウェアのインストール</w:t>
      </w:r>
      <w:r w:rsidRPr="00E92AA5">
        <w:rPr>
          <w:rFonts w:eastAsia="MS PGothic"/>
          <w:b w:val="0"/>
          <w:bCs w:val="0"/>
          <w:sz w:val="20"/>
          <w:szCs w:val="24"/>
          <w:lang w:val="ja-JP"/>
        </w:rPr>
        <w:t xml:space="preserve"> </w:t>
      </w:r>
      <w:r w:rsidRPr="00E92AA5">
        <w:rPr>
          <w:rFonts w:eastAsia="MS PGothic"/>
          <w:b w:val="0"/>
          <w:bCs w:val="0"/>
          <w:sz w:val="20"/>
          <w:szCs w:val="24"/>
          <w:lang w:val="ja-JP"/>
        </w:rPr>
        <w:t>ディレクトリの「</w:t>
      </w:r>
      <w:r w:rsidRPr="00E92AA5">
        <w:rPr>
          <w:rFonts w:eastAsia="MS PGothic"/>
          <w:b w:val="0"/>
          <w:bCs w:val="0"/>
          <w:sz w:val="20"/>
          <w:szCs w:val="24"/>
          <w:lang w:val="ja-JP"/>
        </w:rPr>
        <w:t>legal</w:t>
      </w:r>
      <w:r w:rsidRPr="00E92AA5">
        <w:rPr>
          <w:rFonts w:eastAsia="MS PGothic"/>
          <w:b w:val="0"/>
          <w:bCs w:val="0"/>
          <w:sz w:val="20"/>
          <w:szCs w:val="24"/>
          <w:lang w:val="ja-JP"/>
        </w:rPr>
        <w:t>」、「</w:t>
      </w:r>
      <w:r w:rsidRPr="00E92AA5">
        <w:rPr>
          <w:rFonts w:eastAsia="MS PGothic"/>
          <w:b w:val="0"/>
          <w:bCs w:val="0"/>
          <w:sz w:val="20"/>
          <w:szCs w:val="24"/>
          <w:lang w:val="ja-JP"/>
        </w:rPr>
        <w:t>licenses</w:t>
      </w:r>
      <w:r w:rsidRPr="00E92AA5">
        <w:rPr>
          <w:rFonts w:eastAsia="MS PGothic"/>
          <w:b w:val="0"/>
          <w:bCs w:val="0"/>
          <w:sz w:val="20"/>
          <w:szCs w:val="24"/>
          <w:lang w:val="ja-JP"/>
        </w:rPr>
        <w:t>」または類似の名前が付いたフォルダーで提供される場合があります。</w:t>
      </w:r>
      <w:r w:rsidRPr="006946FB">
        <w:rPr>
          <w:rFonts w:eastAsia="MS PGothic"/>
          <w:b w:val="0"/>
          <w:bCs w:val="0"/>
          <w:sz w:val="20"/>
          <w:szCs w:val="24"/>
          <w:lang w:val="ja-JP"/>
        </w:rPr>
        <w:t xml:space="preserve">SQL Server </w:t>
      </w:r>
      <w:r w:rsidRPr="006946FB">
        <w:rPr>
          <w:rFonts w:eastAsia="MS PGothic"/>
          <w:b w:val="0"/>
          <w:bCs w:val="0"/>
          <w:sz w:val="20"/>
          <w:szCs w:val="24"/>
          <w:lang w:val="ja-JP"/>
        </w:rPr>
        <w:t>ブランドの付いたコンポーネントの使用条件に同意されない場合、かかるコンポーネントを使用することはできません。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お客様は、マイクロソフトの事前の書面による許可がない場合、本ソフトウェアのベンチマーク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テストの結果を第三者に開示することはできません。ただし、この制限は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には適用されません</w:t>
      </w:r>
      <w:r w:rsidRPr="00E92AA5">
        <w:rPr>
          <w:rFonts w:eastAsia="MS PGothic"/>
          <w:b w:val="0"/>
          <w:bCs w:val="0"/>
          <w:sz w:val="20"/>
          <w:szCs w:val="24"/>
          <w:lang w:val="ja-JP"/>
        </w:rPr>
        <w:t xml:space="preserve"> (</w:t>
      </w:r>
      <w:r w:rsidRPr="00E92AA5">
        <w:rPr>
          <w:rFonts w:eastAsia="MS PGothic"/>
          <w:b w:val="0"/>
          <w:bCs w:val="0"/>
          <w:sz w:val="20"/>
          <w:szCs w:val="24"/>
          <w:lang w:val="ja-JP"/>
        </w:rPr>
        <w:t>以下を参照</w:t>
      </w:r>
      <w:r w:rsidRPr="00E92AA5">
        <w:rPr>
          <w:rFonts w:eastAsia="MS PGothic"/>
          <w:b w:val="0"/>
          <w:bCs w:val="0"/>
          <w:sz w:val="20"/>
          <w:szCs w:val="24"/>
          <w:lang w:val="ja-JP"/>
        </w:rPr>
        <w:t>)</w:t>
      </w:r>
      <w:r w:rsidRPr="00E92AA5">
        <w:rPr>
          <w:rFonts w:eastAsia="MS PGothic"/>
          <w:b w:val="0"/>
          <w:bCs w:val="0"/>
          <w:sz w:val="20"/>
          <w:szCs w:val="24"/>
          <w:lang w:val="ja-JP"/>
        </w:rPr>
        <w:t>。</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Microsoft .NET Framework </w:t>
      </w:r>
      <w:r w:rsidRPr="00E92AA5">
        <w:rPr>
          <w:rFonts w:eastAsia="MS PGothic"/>
          <w:bCs w:val="0"/>
          <w:sz w:val="20"/>
          <w:szCs w:val="24"/>
          <w:lang w:val="ja-JP"/>
        </w:rPr>
        <w:t>のベンチマーク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のコンポーネント</w:t>
      </w:r>
      <w:r w:rsidRPr="00E92AA5">
        <w:rPr>
          <w:rFonts w:eastAsia="MS PGothic"/>
          <w:b w:val="0"/>
          <w:bCs w:val="0"/>
          <w:sz w:val="20"/>
          <w:szCs w:val="24"/>
          <w:lang w:val="ja-JP"/>
        </w:rPr>
        <w:t xml:space="preserve"> (</w:t>
      </w:r>
      <w:r w:rsidRPr="00E92AA5">
        <w:rPr>
          <w:rFonts w:eastAsia="MS PGothic"/>
          <w:b w:val="0"/>
          <w:bCs w:val="0"/>
          <w:sz w:val="20"/>
          <w:szCs w:val="24"/>
          <w:lang w:val="ja-JP"/>
        </w:rPr>
        <w:t>以下「</w:t>
      </w:r>
      <w:r w:rsidRPr="00E92AA5">
        <w:rPr>
          <w:rFonts w:eastAsia="MS PGothic"/>
          <w:b w:val="0"/>
          <w:bCs w:val="0"/>
          <w:sz w:val="20"/>
          <w:szCs w:val="24"/>
          <w:lang w:val="ja-JP"/>
        </w:rPr>
        <w:t xml:space="preserve">.NET </w:t>
      </w:r>
      <w:r w:rsidRPr="00E92AA5">
        <w:rPr>
          <w:rFonts w:eastAsia="MS PGothic"/>
          <w:b w:val="0"/>
          <w:bCs w:val="0"/>
          <w:sz w:val="20"/>
          <w:szCs w:val="24"/>
          <w:lang w:val="ja-JP"/>
        </w:rPr>
        <w:t>コンポーネント」といいます</w:t>
      </w:r>
      <w:r w:rsidRPr="00E92AA5">
        <w:rPr>
          <w:rFonts w:eastAsia="MS PGothic"/>
          <w:b w:val="0"/>
          <w:bCs w:val="0"/>
          <w:sz w:val="20"/>
          <w:szCs w:val="24"/>
          <w:lang w:val="ja-JP"/>
        </w:rPr>
        <w:t xml:space="preserve">) </w:t>
      </w:r>
      <w:r w:rsidRPr="00E92AA5">
        <w:rPr>
          <w:rFonts w:eastAsia="MS PGothic"/>
          <w:b w:val="0"/>
          <w:bCs w:val="0"/>
          <w:sz w:val="20"/>
          <w:szCs w:val="24"/>
          <w:lang w:val="ja-JP"/>
        </w:rPr>
        <w:t>が含まれています。お客様は、これらのコンポーネントの内部ベンチマーク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テストを実施することができます。お客様は、</w:t>
      </w:r>
      <w:r w:rsidRPr="00E92AA5">
        <w:rPr>
          <w:rFonts w:eastAsia="MS PGothic"/>
          <w:b w:val="0"/>
          <w:bCs w:val="0"/>
          <w:sz w:val="20"/>
          <w:szCs w:val="24"/>
          <w:lang w:val="ja-JP"/>
        </w:rPr>
        <w:t xml:space="preserve">go.microsoft.com/fwlink/?LinkID=66406 </w:t>
      </w:r>
      <w:r w:rsidRPr="00E92AA5">
        <w:rPr>
          <w:rFonts w:eastAsia="MS PGothic"/>
          <w:b w:val="0"/>
          <w:bCs w:val="0"/>
          <w:sz w:val="20"/>
          <w:szCs w:val="24"/>
          <w:lang w:val="ja-JP"/>
        </w:rPr>
        <w:t>で規定された条件に従う限り、コンポーネントのベンチマーク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テストの結果を開示した場合、マイクロソフトは該当する</w:t>
      </w:r>
      <w:r w:rsidRPr="00E92AA5">
        <w:rPr>
          <w:rFonts w:eastAsia="MS PGothic"/>
          <w:b w:val="0"/>
          <w:bCs w:val="0"/>
          <w:sz w:val="20"/>
          <w:szCs w:val="24"/>
          <w:lang w:val="ja-JP"/>
        </w:rPr>
        <w:t xml:space="preserve"> .NET </w:t>
      </w:r>
      <w:r w:rsidRPr="00E92AA5">
        <w:rPr>
          <w:rFonts w:eastAsia="MS PGothic"/>
          <w:b w:val="0"/>
          <w:bCs w:val="0"/>
          <w:sz w:val="20"/>
          <w:szCs w:val="24"/>
          <w:lang w:val="ja-JP"/>
        </w:rPr>
        <w:t>コンポーネントと競合するお客様の製品について、マイクロソフトが実施したベンチマーク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テストの結果を、同じく</w:t>
      </w:r>
      <w:r w:rsidRPr="00E92AA5">
        <w:rPr>
          <w:rFonts w:eastAsia="MS PGothic"/>
          <w:b w:val="0"/>
          <w:bCs w:val="0"/>
          <w:sz w:val="20"/>
          <w:szCs w:val="24"/>
          <w:lang w:val="ja-JP"/>
        </w:rPr>
        <w:t xml:space="preserve"> go.microsoft.com/fwlink/?LinkID=66406 </w:t>
      </w:r>
      <w:r w:rsidRPr="00E92AA5">
        <w:rPr>
          <w:rFonts w:eastAsia="MS PGothic"/>
          <w:b w:val="0"/>
          <w:bCs w:val="0"/>
          <w:sz w:val="20"/>
          <w:szCs w:val="24"/>
          <w:lang w:val="ja-JP"/>
        </w:rPr>
        <w:t>に規定された条件に従って開示することができるものとします。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ライセンスの適用範囲　　</w:t>
      </w:r>
      <w:r w:rsidRPr="00E92AA5">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64363">
        <w:rPr>
          <w:rFonts w:eastAsia="MS PGothic" w:hint="eastAsia"/>
          <w:b w:val="0"/>
          <w:bCs w:val="0"/>
          <w:sz w:val="20"/>
          <w:szCs w:val="24"/>
          <w:lang w:val="ja-JP"/>
        </w:rPr>
        <w:t>お客様は、</w:t>
      </w:r>
      <w:r w:rsidRPr="00E92AA5">
        <w:rPr>
          <w:rFonts w:eastAsia="MS PGothic"/>
          <w:b w:val="0"/>
          <w:bCs w:val="0"/>
          <w:sz w:val="20"/>
          <w:szCs w:val="24"/>
          <w:lang w:val="ja-JP"/>
        </w:rPr>
        <w:t>以下</w:t>
      </w:r>
      <w:r w:rsidR="00064363">
        <w:rPr>
          <w:rFonts w:eastAsia="MS PGothic" w:hint="eastAsia"/>
          <w:b w:val="0"/>
          <w:bCs w:val="0"/>
          <w:sz w:val="20"/>
          <w:szCs w:val="24"/>
          <w:lang w:val="ja-JP"/>
        </w:rPr>
        <w:t>を</w:t>
      </w:r>
      <w:r w:rsidRPr="00E92AA5">
        <w:rPr>
          <w:rFonts w:eastAsia="MS PGothic"/>
          <w:b w:val="0"/>
          <w:bCs w:val="0"/>
          <w:sz w:val="20"/>
          <w:szCs w:val="24"/>
          <w:lang w:val="ja-JP"/>
        </w:rPr>
        <w:t>行</w:t>
      </w:r>
      <w:r w:rsidR="00064363">
        <w:rPr>
          <w:rFonts w:eastAsia="MS PGothic" w:hint="eastAsia"/>
          <w:b w:val="0"/>
          <w:bCs w:val="0"/>
          <w:sz w:val="20"/>
          <w:szCs w:val="24"/>
          <w:lang w:val="ja-JP"/>
        </w:rPr>
        <w:t>うことはできません</w:t>
      </w:r>
      <w:r w:rsidRPr="00E92AA5">
        <w:rPr>
          <w:rFonts w:eastAsia="MS PGothic"/>
          <w:b w:val="0"/>
          <w:bCs w:val="0"/>
          <w:sz w:val="20"/>
          <w:szCs w:val="24"/>
          <w:lang w:val="ja-JP"/>
        </w:rPr>
        <w:t>。</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本ソフトウェアの技術的な制限を回避して使用すること。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本ソフトウェアのリバース</w:t>
      </w:r>
      <w:r w:rsidRPr="00E92AA5">
        <w:rPr>
          <w:rFonts w:eastAsia="MS PGothic"/>
          <w:sz w:val="20"/>
          <w:szCs w:val="24"/>
          <w:lang w:val="ja-JP"/>
        </w:rPr>
        <w:t xml:space="preserve"> </w:t>
      </w:r>
      <w:r w:rsidRPr="00E92AA5">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C3113E" w:rsidRPr="00E92AA5" w:rsidRDefault="00C3113E">
      <w:pPr>
        <w:pStyle w:val="Bullet2"/>
        <w:widowControl w:val="0"/>
        <w:rPr>
          <w:rFonts w:eastAsia="MS PGothic"/>
          <w:sz w:val="20"/>
          <w:szCs w:val="24"/>
        </w:rPr>
      </w:pPr>
      <w:r w:rsidRPr="00E92AA5">
        <w:rPr>
          <w:rFonts w:eastAsia="MS PGothic"/>
          <w:sz w:val="20"/>
          <w:szCs w:val="24"/>
          <w:lang w:val="ja-JP"/>
        </w:rPr>
        <w:t>第三者が複製できるように本ソフトウェアを公開すること。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本ソフトウェアをレンタル、リース、または貸与すること。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本ソフトウェアを商用ソフトウェア</w:t>
      </w:r>
      <w:r w:rsidRPr="00E92AA5">
        <w:rPr>
          <w:rFonts w:eastAsia="MS PGothic"/>
          <w:sz w:val="20"/>
          <w:szCs w:val="24"/>
          <w:lang w:val="ja-JP"/>
        </w:rPr>
        <w:t xml:space="preserve"> </w:t>
      </w:r>
      <w:r w:rsidRPr="00E92AA5">
        <w:rPr>
          <w:rFonts w:eastAsia="MS PGothic"/>
          <w:sz w:val="20"/>
          <w:szCs w:val="24"/>
          <w:lang w:val="ja-JP"/>
        </w:rPr>
        <w:t>ホスティング</w:t>
      </w:r>
      <w:r w:rsidRPr="00E92AA5">
        <w:rPr>
          <w:rFonts w:eastAsia="MS PGothic"/>
          <w:sz w:val="20"/>
          <w:szCs w:val="24"/>
          <w:lang w:val="ja-JP"/>
        </w:rPr>
        <w:t xml:space="preserve"> </w:t>
      </w:r>
      <w:r w:rsidRPr="00E92AA5">
        <w:rPr>
          <w:rFonts w:eastAsia="MS PGothic"/>
          <w:sz w:val="20"/>
          <w:szCs w:val="24"/>
          <w:lang w:val="ja-JP"/>
        </w:rPr>
        <w:t>サービスで使用すること。</w:t>
      </w:r>
    </w:p>
    <w:p w:rsidR="00C3113E" w:rsidRPr="00E92AA5" w:rsidRDefault="00C3113E">
      <w:pPr>
        <w:pStyle w:val="Body1"/>
        <w:widowControl w:val="0"/>
        <w:rPr>
          <w:rFonts w:eastAsia="MS PGothic"/>
          <w:sz w:val="20"/>
          <w:szCs w:val="24"/>
        </w:rPr>
      </w:pPr>
      <w:r w:rsidRPr="00E92AA5">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複数のバージョン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32 </w:t>
      </w:r>
      <w:r w:rsidRPr="00E92AA5">
        <w:rPr>
          <w:rFonts w:eastAsia="MS PGothic"/>
          <w:b w:val="0"/>
          <w:bCs w:val="0"/>
          <w:sz w:val="20"/>
          <w:szCs w:val="24"/>
          <w:lang w:val="ja-JP"/>
        </w:rPr>
        <w:t>ビット版と</w:t>
      </w:r>
      <w:r w:rsidRPr="00E92AA5">
        <w:rPr>
          <w:rFonts w:eastAsia="MS PGothic"/>
          <w:b w:val="0"/>
          <w:bCs w:val="0"/>
          <w:sz w:val="20"/>
          <w:szCs w:val="24"/>
          <w:lang w:val="ja-JP"/>
        </w:rPr>
        <w:t xml:space="preserve"> 64 </w:t>
      </w:r>
      <w:r w:rsidRPr="00E92AA5">
        <w:rPr>
          <w:rFonts w:eastAsia="MS PGothic"/>
          <w:b w:val="0"/>
          <w:bCs w:val="0"/>
          <w:sz w:val="20"/>
          <w:szCs w:val="24"/>
          <w:lang w:val="ja-JP"/>
        </w:rPr>
        <w:t>ビット版などのように複数のバージョンが含まれていることがあります。お客様が一度に使用できるのは</w:t>
      </w:r>
      <w:r w:rsidRPr="00E92AA5">
        <w:rPr>
          <w:rFonts w:eastAsia="MS PGothic"/>
          <w:b w:val="0"/>
          <w:bCs w:val="0"/>
          <w:sz w:val="20"/>
          <w:szCs w:val="24"/>
          <w:lang w:val="ja-JP"/>
        </w:rPr>
        <w:t xml:space="preserve"> 1 </w:t>
      </w:r>
      <w:r w:rsidRPr="00E92AA5">
        <w:rPr>
          <w:rFonts w:eastAsia="MS PGothic"/>
          <w:b w:val="0"/>
          <w:bCs w:val="0"/>
          <w:sz w:val="20"/>
          <w:szCs w:val="24"/>
          <w:lang w:val="ja-JP"/>
        </w:rPr>
        <w:t>つのバージョンだけです。</w:t>
      </w:r>
    </w:p>
    <w:p w:rsidR="00C3113E" w:rsidRPr="00E92AA5" w:rsidRDefault="006946FB">
      <w:pPr>
        <w:pStyle w:val="Heading1"/>
        <w:widowControl w:val="0"/>
        <w:rPr>
          <w:rFonts w:eastAsia="MS PGothic"/>
          <w:bCs w:val="0"/>
          <w:sz w:val="20"/>
          <w:szCs w:val="24"/>
        </w:rPr>
      </w:pPr>
      <w:r>
        <w:rPr>
          <w:rFonts w:eastAsia="MS PGothic"/>
          <w:bCs w:val="0"/>
          <w:sz w:val="20"/>
          <w:szCs w:val="24"/>
          <w:lang w:val="ja-JP"/>
        </w:rPr>
        <w:t>バックアップ用の複製</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メディア　　</w:t>
      </w:r>
      <w:r w:rsidRPr="00E92AA5">
        <w:rPr>
          <w:rFonts w:eastAsia="MS PGothic"/>
          <w:b w:val="0"/>
          <w:bCs w:val="0"/>
          <w:sz w:val="20"/>
          <w:szCs w:val="24"/>
          <w:lang w:val="ja-JP"/>
        </w:rPr>
        <w:t>お客様が本ソフトウェアをディスクまたはその他の媒体で入手された場合、本媒体のバックアップ用の複製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部を作成することができます。この複製は、本ソフトウェアのインスタンスを作成する目的にのみ使用することができます。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電子ダウンロード　　</w:t>
      </w:r>
      <w:r w:rsidRPr="00E92AA5">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ドキュメンテーション　　</w:t>
      </w:r>
      <w:r w:rsidRPr="00E92AA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再販禁止ソフトウェア　　</w:t>
      </w:r>
      <w:r w:rsidRPr="00E92AA5">
        <w:rPr>
          <w:rFonts w:eastAsia="MS PGothic"/>
          <w:b w:val="0"/>
          <w:bCs w:val="0"/>
          <w:sz w:val="20"/>
          <w:szCs w:val="24"/>
          <w:lang w:val="ja-JP"/>
        </w:rPr>
        <w:t>お客様は、「</w:t>
      </w:r>
      <w:r w:rsidRPr="00E92AA5">
        <w:rPr>
          <w:rFonts w:eastAsia="MS PGothic"/>
          <w:b w:val="0"/>
          <w:bCs w:val="0"/>
          <w:sz w:val="20"/>
          <w:szCs w:val="24"/>
          <w:lang w:val="ja-JP"/>
        </w:rPr>
        <w:t>NFR</w:t>
      </w:r>
      <w:r w:rsidRPr="00E92AA5">
        <w:rPr>
          <w:rFonts w:eastAsia="MS PGothic"/>
          <w:b w:val="0"/>
          <w:bCs w:val="0"/>
          <w:sz w:val="20"/>
          <w:szCs w:val="24"/>
          <w:lang w:val="ja-JP"/>
        </w:rPr>
        <w:t>」または「再販禁止</w:t>
      </w:r>
      <w:r w:rsidRPr="00E92AA5">
        <w:rPr>
          <w:rFonts w:eastAsia="MS PGothic"/>
          <w:b w:val="0"/>
          <w:bCs w:val="0"/>
          <w:sz w:val="20"/>
          <w:szCs w:val="24"/>
          <w:lang w:val="ja-JP"/>
        </w:rPr>
        <w:t xml:space="preserve"> (Not for Resale)</w:t>
      </w:r>
      <w:r w:rsidRPr="00E92AA5">
        <w:rPr>
          <w:rFonts w:eastAsia="MS PGothic"/>
          <w:b w:val="0"/>
          <w:bCs w:val="0"/>
          <w:sz w:val="20"/>
          <w:szCs w:val="24"/>
          <w:lang w:val="ja-JP"/>
        </w:rPr>
        <w:t>」の表示のあるソフトウェアを販売することはできません。</w:t>
      </w:r>
    </w:p>
    <w:p w:rsidR="00C3113E" w:rsidRPr="00E92AA5" w:rsidRDefault="00C3113E">
      <w:pPr>
        <w:pStyle w:val="Heading1"/>
        <w:widowControl w:val="0"/>
        <w:ind w:left="360" w:hanging="360"/>
        <w:rPr>
          <w:rFonts w:eastAsia="MS PGothic"/>
          <w:b w:val="0"/>
          <w:bCs w:val="0"/>
          <w:sz w:val="20"/>
          <w:szCs w:val="24"/>
        </w:rPr>
      </w:pPr>
      <w:r w:rsidRPr="006946FB">
        <w:rPr>
          <w:rFonts w:eastAsia="MS PGothic"/>
          <w:bCs w:val="0"/>
          <w:sz w:val="20"/>
          <w:szCs w:val="24"/>
          <w:lang w:val="ja-JP"/>
        </w:rPr>
        <w:t xml:space="preserve">VC-1 </w:t>
      </w:r>
      <w:r w:rsidRPr="006946FB">
        <w:rPr>
          <w:rFonts w:eastAsia="MS PGothic"/>
          <w:bCs w:val="0"/>
          <w:sz w:val="20"/>
          <w:szCs w:val="24"/>
          <w:lang w:val="ja-JP"/>
        </w:rPr>
        <w:t>映像標準に関する注意</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VC-1 </w:t>
      </w:r>
      <w:r w:rsidRPr="00E92AA5">
        <w:rPr>
          <w:rFonts w:eastAsia="MS PGothic"/>
          <w:b w:val="0"/>
          <w:bCs w:val="0"/>
          <w:sz w:val="20"/>
          <w:szCs w:val="24"/>
          <w:lang w:val="ja-JP"/>
        </w:rPr>
        <w:t>画像解読テクノロジが含まれています。このテクノロジについては、</w:t>
      </w:r>
      <w:r w:rsidRPr="00E92AA5">
        <w:rPr>
          <w:rFonts w:eastAsia="MS PGothic"/>
          <w:b w:val="0"/>
          <w:bCs w:val="0"/>
          <w:sz w:val="20"/>
          <w:szCs w:val="24"/>
          <w:lang w:val="ja-JP"/>
        </w:rPr>
        <w:t xml:space="preserve">MPEG LA, L.L.C. </w:t>
      </w:r>
      <w:r w:rsidRPr="00E92AA5">
        <w:rPr>
          <w:rFonts w:eastAsia="MS PGothic"/>
          <w:b w:val="0"/>
          <w:bCs w:val="0"/>
          <w:sz w:val="20"/>
          <w:szCs w:val="24"/>
          <w:lang w:val="ja-JP"/>
        </w:rPr>
        <w:t>により以下の注意書きを表示することが義務付けられています。</w:t>
      </w:r>
    </w:p>
    <w:p w:rsidR="00C3113E" w:rsidRPr="00E92AA5" w:rsidRDefault="00C3113E">
      <w:pPr>
        <w:pStyle w:val="Body1"/>
        <w:widowControl w:val="0"/>
        <w:rPr>
          <w:rFonts w:eastAsia="MS PGothic"/>
          <w:sz w:val="20"/>
          <w:szCs w:val="24"/>
        </w:rPr>
      </w:pPr>
      <w:r w:rsidRPr="00E92AA5">
        <w:rPr>
          <w:rFonts w:eastAsia="MS PGothic"/>
          <w:sz w:val="20"/>
          <w:szCs w:val="24"/>
          <w:lang w:val="ja-JP"/>
        </w:rPr>
        <w:t>本製品は、消費者による個人使用および非商業的使用を前提とし、</w:t>
      </w:r>
      <w:r w:rsidRPr="00E92AA5">
        <w:rPr>
          <w:rFonts w:eastAsia="MS PGothic"/>
          <w:sz w:val="20"/>
          <w:szCs w:val="24"/>
          <w:lang w:val="ja-JP"/>
        </w:rPr>
        <w:t xml:space="preserve">VC-1 </w:t>
      </w:r>
      <w:r w:rsidRPr="00E92AA5">
        <w:rPr>
          <w:rFonts w:eastAsia="MS PGothic"/>
          <w:sz w:val="20"/>
          <w:szCs w:val="24"/>
          <w:lang w:val="ja-JP"/>
        </w:rPr>
        <w:t>特許ポートフォリオ</w:t>
      </w:r>
      <w:r w:rsidRPr="00E92AA5">
        <w:rPr>
          <w:rFonts w:eastAsia="MS PGothic"/>
          <w:sz w:val="20"/>
          <w:szCs w:val="24"/>
          <w:lang w:val="ja-JP"/>
        </w:rPr>
        <w:t xml:space="preserve"> </w:t>
      </w:r>
      <w:r w:rsidRPr="00E92AA5">
        <w:rPr>
          <w:rFonts w:eastAsia="MS PGothic"/>
          <w:sz w:val="20"/>
          <w:szCs w:val="24"/>
          <w:lang w:val="ja-JP"/>
        </w:rPr>
        <w:t>ライセンスに基づき次の用途に限って使用許諾されています。</w:t>
      </w:r>
      <w:r w:rsidRPr="00E92AA5">
        <w:rPr>
          <w:rFonts w:eastAsia="MS PGothic"/>
          <w:sz w:val="20"/>
          <w:szCs w:val="24"/>
          <w:lang w:val="ja-JP"/>
        </w:rPr>
        <w:t xml:space="preserve">(A) VC-1 </w:t>
      </w:r>
      <w:r w:rsidRPr="00E92AA5">
        <w:rPr>
          <w:rFonts w:eastAsia="MS PGothic"/>
          <w:sz w:val="20"/>
          <w:szCs w:val="24"/>
          <w:lang w:val="ja-JP"/>
        </w:rPr>
        <w:t>標準に準拠した映像</w:t>
      </w:r>
      <w:r w:rsidRPr="00E92AA5">
        <w:rPr>
          <w:rFonts w:eastAsia="MS PGothic"/>
          <w:sz w:val="20"/>
          <w:szCs w:val="24"/>
          <w:lang w:val="ja-JP"/>
        </w:rPr>
        <w:t xml:space="preserve"> (</w:t>
      </w:r>
      <w:r w:rsidRPr="00E92AA5">
        <w:rPr>
          <w:rFonts w:eastAsia="MS PGothic"/>
          <w:sz w:val="20"/>
          <w:szCs w:val="24"/>
          <w:lang w:val="ja-JP"/>
        </w:rPr>
        <w:t>以下「</w:t>
      </w:r>
      <w:r w:rsidRPr="00E92AA5">
        <w:rPr>
          <w:rFonts w:eastAsia="MS PGothic"/>
          <w:sz w:val="20"/>
          <w:szCs w:val="24"/>
          <w:lang w:val="ja-JP"/>
        </w:rPr>
        <w:t xml:space="preserve">VC-1 </w:t>
      </w:r>
      <w:r w:rsidRPr="00E92AA5">
        <w:rPr>
          <w:rFonts w:eastAsia="MS PGothic"/>
          <w:sz w:val="20"/>
          <w:szCs w:val="24"/>
          <w:lang w:val="ja-JP"/>
        </w:rPr>
        <w:t>映像」といいます</w:t>
      </w:r>
      <w:r w:rsidRPr="00E92AA5">
        <w:rPr>
          <w:rFonts w:eastAsia="MS PGothic"/>
          <w:sz w:val="20"/>
          <w:szCs w:val="24"/>
          <w:lang w:val="ja-JP"/>
        </w:rPr>
        <w:t xml:space="preserve">) </w:t>
      </w:r>
      <w:r w:rsidRPr="00E92AA5">
        <w:rPr>
          <w:rFonts w:eastAsia="MS PGothic"/>
          <w:sz w:val="20"/>
          <w:szCs w:val="24"/>
          <w:lang w:val="ja-JP"/>
        </w:rPr>
        <w:t>を暗号化すること、または、</w:t>
      </w:r>
      <w:r w:rsidRPr="00E92AA5">
        <w:rPr>
          <w:rFonts w:eastAsia="MS PGothic"/>
          <w:sz w:val="20"/>
          <w:szCs w:val="24"/>
          <w:lang w:val="ja-JP"/>
        </w:rPr>
        <w:t xml:space="preserve">(B) </w:t>
      </w:r>
      <w:r w:rsidRPr="00E92AA5">
        <w:rPr>
          <w:rFonts w:eastAsia="MS PGothic"/>
          <w:sz w:val="20"/>
          <w:szCs w:val="24"/>
          <w:lang w:val="ja-JP"/>
        </w:rPr>
        <w:t>個人的および非商業的活動に従事する消費者が暗号化した、あるいは</w:t>
      </w:r>
      <w:r w:rsidRPr="00E92AA5">
        <w:rPr>
          <w:rFonts w:eastAsia="MS PGothic"/>
          <w:sz w:val="20"/>
          <w:szCs w:val="24"/>
          <w:lang w:val="ja-JP"/>
        </w:rPr>
        <w:t xml:space="preserve"> VC-1 </w:t>
      </w:r>
      <w:r w:rsidRPr="00E92AA5">
        <w:rPr>
          <w:rFonts w:eastAsia="MS PGothic"/>
          <w:sz w:val="20"/>
          <w:szCs w:val="24"/>
          <w:lang w:val="ja-JP"/>
        </w:rPr>
        <w:t>映像を提供するライセンスを有する映像提供業者より入手した</w:t>
      </w:r>
      <w:r w:rsidRPr="00E92AA5">
        <w:rPr>
          <w:rFonts w:eastAsia="MS PGothic"/>
          <w:sz w:val="20"/>
          <w:szCs w:val="24"/>
          <w:lang w:val="ja-JP"/>
        </w:rPr>
        <w:t xml:space="preserve"> VC-1 </w:t>
      </w:r>
      <w:r w:rsidRPr="00E92AA5">
        <w:rPr>
          <w:rFonts w:eastAsia="MS PGothic"/>
          <w:sz w:val="20"/>
          <w:szCs w:val="24"/>
          <w:lang w:val="ja-JP"/>
        </w:rPr>
        <w:t>映像を復号化すること。その他の用途については、明示か黙示かを問わず、いかなるライセンスも許諾されません。</w:t>
      </w:r>
    </w:p>
    <w:p w:rsidR="00C3113E" w:rsidRPr="00E92AA5" w:rsidRDefault="00C3113E">
      <w:pPr>
        <w:pStyle w:val="Body1"/>
        <w:widowControl w:val="0"/>
        <w:rPr>
          <w:rFonts w:eastAsia="MS PGothic"/>
          <w:sz w:val="20"/>
          <w:szCs w:val="24"/>
        </w:rPr>
      </w:pPr>
      <w:r w:rsidRPr="004B4630">
        <w:rPr>
          <w:rFonts w:eastAsia="MS PGothic"/>
          <w:sz w:val="20"/>
          <w:szCs w:val="24"/>
        </w:rPr>
        <w:t xml:space="preserve">VC-1 </w:t>
      </w:r>
      <w:r w:rsidRPr="00E92AA5">
        <w:rPr>
          <w:rFonts w:eastAsia="MS PGothic"/>
          <w:sz w:val="20"/>
          <w:szCs w:val="24"/>
          <w:lang w:val="ja-JP"/>
        </w:rPr>
        <w:t>映像標準について不明な点がある場合は、</w:t>
      </w:r>
      <w:r w:rsidRPr="004B4630">
        <w:rPr>
          <w:rFonts w:eastAsia="MS PGothic"/>
          <w:sz w:val="20"/>
          <w:szCs w:val="24"/>
        </w:rPr>
        <w:t>MPEG LA, L.L.C. (</w:t>
      </w:r>
      <w:r w:rsidRPr="00E92AA5">
        <w:rPr>
          <w:rFonts w:eastAsia="MS PGothic"/>
          <w:sz w:val="20"/>
          <w:szCs w:val="24"/>
          <w:lang w:val="ja-JP"/>
        </w:rPr>
        <w:t>所在地</w:t>
      </w:r>
      <w:r w:rsidRPr="004B4630">
        <w:rPr>
          <w:rFonts w:eastAsia="MS PGothic"/>
          <w:sz w:val="20"/>
          <w:szCs w:val="24"/>
        </w:rPr>
        <w:t>: 250 Steele Street, Suite 300, Denver, Colorado 80206</w:t>
      </w:r>
      <w:r w:rsidRPr="00E92AA5">
        <w:rPr>
          <w:rFonts w:eastAsia="MS PGothic"/>
          <w:sz w:val="20"/>
          <w:szCs w:val="24"/>
          <w:lang w:val="ja-JP"/>
        </w:rPr>
        <w:t>、</w:t>
      </w:r>
      <w:r w:rsidRPr="004B4630">
        <w:rPr>
          <w:rFonts w:eastAsia="MS PGothic"/>
          <w:sz w:val="20"/>
          <w:szCs w:val="24"/>
        </w:rPr>
        <w:t xml:space="preserve">Web </w:t>
      </w:r>
      <w:r w:rsidRPr="00E92AA5">
        <w:rPr>
          <w:rFonts w:eastAsia="MS PGothic"/>
          <w:sz w:val="20"/>
          <w:szCs w:val="24"/>
          <w:lang w:val="ja-JP"/>
        </w:rPr>
        <w:t>サイト</w:t>
      </w:r>
      <w:r w:rsidRPr="004B4630">
        <w:rPr>
          <w:rFonts w:eastAsia="MS PGothic"/>
          <w:sz w:val="20"/>
          <w:szCs w:val="24"/>
        </w:rPr>
        <w:t xml:space="preserve">: </w:t>
      </w:r>
      <w:hyperlink r:id="rId8" w:history="1">
        <w:r w:rsidR="00B9651B" w:rsidRPr="004B4630">
          <w:rPr>
            <w:rFonts w:eastAsia="MS PGothic"/>
            <w:sz w:val="20"/>
            <w:szCs w:val="24"/>
          </w:rPr>
          <w:t>www.mpegla.com</w:t>
        </w:r>
      </w:hyperlink>
      <w:r w:rsidRPr="004B4630">
        <w:rPr>
          <w:rFonts w:eastAsia="MS PGothic"/>
          <w:sz w:val="20"/>
          <w:szCs w:val="24"/>
        </w:rPr>
        <w:t xml:space="preserve">) </w:t>
      </w:r>
      <w:r w:rsidRPr="00E92AA5">
        <w:rPr>
          <w:rFonts w:eastAsia="MS PGothic"/>
          <w:sz w:val="20"/>
          <w:szCs w:val="24"/>
          <w:lang w:val="ja-JP"/>
        </w:rPr>
        <w:t>にお問い合わせください。</w:t>
      </w:r>
    </w:p>
    <w:p w:rsidR="00C3113E" w:rsidRPr="006946FB"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輸出規制　　</w:t>
      </w:r>
      <w:r w:rsidRPr="00E92AA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92AA5">
        <w:rPr>
          <w:rFonts w:eastAsia="MS PGothic"/>
          <w:b w:val="0"/>
          <w:bCs w:val="0"/>
          <w:sz w:val="20"/>
          <w:szCs w:val="24"/>
          <w:lang w:val="ja-JP"/>
        </w:rPr>
        <w:t xml:space="preserve"> (</w:t>
      </w:r>
      <w:r w:rsidRPr="00E92AA5">
        <w:rPr>
          <w:rFonts w:eastAsia="MS PGothic"/>
          <w:b w:val="0"/>
          <w:bCs w:val="0"/>
          <w:sz w:val="20"/>
          <w:szCs w:val="24"/>
          <w:lang w:val="ja-JP"/>
        </w:rPr>
        <w:t>輸出対象国、エンド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ユーザー、およびエンド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ユーザーによる使用に関する制限を含みます</w:t>
      </w:r>
      <w:r w:rsidRPr="00E92AA5">
        <w:rPr>
          <w:rFonts w:eastAsia="MS PGothic"/>
          <w:b w:val="0"/>
          <w:bCs w:val="0"/>
          <w:sz w:val="20"/>
          <w:szCs w:val="24"/>
          <w:lang w:val="ja-JP"/>
        </w:rPr>
        <w:t xml:space="preserve">) </w:t>
      </w:r>
      <w:r w:rsidRPr="00E92AA5">
        <w:rPr>
          <w:rFonts w:eastAsia="MS PGothic"/>
          <w:b w:val="0"/>
          <w:bCs w:val="0"/>
          <w:sz w:val="20"/>
          <w:szCs w:val="24"/>
          <w:lang w:val="ja-JP"/>
        </w:rPr>
        <w:t>を遵守しなければなりません。</w:t>
      </w:r>
      <w:r w:rsidRPr="006946FB">
        <w:rPr>
          <w:rFonts w:eastAsia="MS PGothic"/>
          <w:b w:val="0"/>
          <w:bCs w:val="0"/>
          <w:sz w:val="20"/>
          <w:szCs w:val="24"/>
          <w:lang w:val="ja-JP"/>
        </w:rPr>
        <w:t>詳細については、</w:t>
      </w:r>
      <w:r w:rsidRPr="006946FB">
        <w:rPr>
          <w:rStyle w:val="Hyperlink"/>
          <w:rFonts w:eastAsia="MS PGothic" w:cs="Tahoma"/>
          <w:b w:val="0"/>
          <w:bCs w:val="0"/>
          <w:color w:val="auto"/>
          <w:sz w:val="20"/>
          <w:szCs w:val="24"/>
          <w:u w:val="none"/>
          <w:lang w:val="ja-JP"/>
        </w:rPr>
        <w:t>www.microsoft.com/exporting</w:t>
      </w:r>
      <w:r w:rsidRPr="006946FB">
        <w:rPr>
          <w:rFonts w:eastAsia="MS PGothic"/>
          <w:b w:val="0"/>
          <w:bCs w:val="0"/>
          <w:sz w:val="20"/>
          <w:szCs w:val="24"/>
          <w:lang w:val="ja-JP"/>
        </w:rPr>
        <w:t xml:space="preserve"> </w:t>
      </w:r>
      <w:r w:rsidRPr="006946FB">
        <w:rPr>
          <w:rFonts w:eastAsia="MS PGothic"/>
          <w:b w:val="0"/>
          <w:bCs w:val="0"/>
          <w:sz w:val="20"/>
          <w:szCs w:val="24"/>
          <w:lang w:val="ja-JP"/>
        </w:rPr>
        <w:t>をご参照ください。</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完全なる合意　　</w:t>
      </w:r>
      <w:r w:rsidRPr="00E92AA5">
        <w:rPr>
          <w:rFonts w:eastAsia="MS PGothic"/>
          <w:b w:val="0"/>
          <w:bCs w:val="0"/>
          <w:sz w:val="20"/>
          <w:szCs w:val="24"/>
          <w:lang w:val="ja-JP"/>
        </w:rPr>
        <w:t>本契約、ならびに追加物、更新プログラム、およびインターネット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法的効力　　</w:t>
      </w:r>
      <w:r w:rsidRPr="00E92AA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非フォールト</w:t>
      </w:r>
      <w:r w:rsidRPr="007264AC">
        <w:rPr>
          <w:rFonts w:eastAsia="MS PGothic"/>
          <w:bCs w:val="0"/>
          <w:sz w:val="20"/>
          <w:szCs w:val="24"/>
          <w:u w:val="single"/>
          <w:lang w:val="ja-JP"/>
        </w:rPr>
        <w:t xml:space="preserve"> </w:t>
      </w:r>
      <w:r w:rsidRPr="007264AC">
        <w:rPr>
          <w:rFonts w:eastAsia="MS PGothic"/>
          <w:bCs w:val="0"/>
          <w:sz w:val="20"/>
          <w:szCs w:val="24"/>
          <w:u w:val="single"/>
          <w:lang w:val="ja-JP"/>
        </w:rPr>
        <w:t>トレラント</w:t>
      </w:r>
      <w:r w:rsidRPr="00E92AA5">
        <w:rPr>
          <w:rFonts w:eastAsia="MS PGothic"/>
          <w:bCs w:val="0"/>
          <w:sz w:val="20"/>
          <w:szCs w:val="24"/>
          <w:lang w:val="ja-JP"/>
        </w:rPr>
        <w:t xml:space="preserve">　　本ソフトウェアはフォールト</w:t>
      </w:r>
      <w:r w:rsidRPr="00E92AA5">
        <w:rPr>
          <w:rFonts w:eastAsia="MS PGothic"/>
          <w:bCs w:val="0"/>
          <w:sz w:val="20"/>
          <w:szCs w:val="24"/>
          <w:lang w:val="ja-JP"/>
        </w:rPr>
        <w:t xml:space="preserve"> </w:t>
      </w:r>
      <w:r w:rsidRPr="00E92AA5">
        <w:rPr>
          <w:rFonts w:eastAsia="MS PGothic"/>
          <w:bCs w:val="0"/>
          <w:sz w:val="20"/>
          <w:szCs w:val="24"/>
          <w:lang w:val="ja-JP"/>
        </w:rPr>
        <w:t>トレラントではありません。お客様に許諾される統合ソフトウェア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アプリケーションまたはアプリケーション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C3113E" w:rsidRPr="00E92AA5" w:rsidRDefault="00C3113E">
      <w:pPr>
        <w:pStyle w:val="Heading1"/>
        <w:widowControl w:val="0"/>
        <w:rPr>
          <w:rFonts w:eastAsia="MS PGothic"/>
          <w:bCs w:val="0"/>
          <w:sz w:val="20"/>
          <w:szCs w:val="24"/>
        </w:rPr>
      </w:pPr>
      <w:r w:rsidRPr="007264AC">
        <w:rPr>
          <w:rFonts w:eastAsia="MS PGothic"/>
          <w:bCs w:val="0"/>
          <w:sz w:val="20"/>
          <w:szCs w:val="24"/>
          <w:u w:val="single"/>
          <w:lang w:val="ja-JP"/>
        </w:rPr>
        <w:t>マイクロソフトの保証の不存在</w:t>
      </w:r>
      <w:r w:rsidRPr="00E92AA5">
        <w:rPr>
          <w:rFonts w:eastAsia="MS PGothic"/>
          <w:bCs w:val="0"/>
          <w:sz w:val="20"/>
          <w:szCs w:val="24"/>
          <w:lang w:val="ja-JP"/>
        </w:rPr>
        <w:t xml:space="preserve">　　お客様は、お客様が本ソフトウェアを取得した</w:t>
      </w:r>
      <w:r w:rsidRPr="00E92AA5">
        <w:rPr>
          <w:rFonts w:eastAsia="MS PGothic"/>
          <w:bCs w:val="0"/>
          <w:sz w:val="20"/>
          <w:szCs w:val="24"/>
          <w:lang w:val="ja-JP"/>
        </w:rPr>
        <w:t xml:space="preserve"> (A) </w:t>
      </w:r>
      <w:r w:rsidRPr="00E92AA5">
        <w:rPr>
          <w:rFonts w:eastAsia="MS PGothic"/>
          <w:bCs w:val="0"/>
          <w:sz w:val="20"/>
          <w:szCs w:val="24"/>
          <w:lang w:val="ja-JP"/>
        </w:rPr>
        <w:t>ソフトウェアまたは</w:t>
      </w:r>
      <w:r w:rsidRPr="00E92AA5">
        <w:rPr>
          <w:rFonts w:eastAsia="MS PGothic"/>
          <w:bCs w:val="0"/>
          <w:sz w:val="20"/>
          <w:szCs w:val="24"/>
          <w:lang w:val="ja-JP"/>
        </w:rPr>
        <w:t xml:space="preserve"> (B) </w:t>
      </w:r>
      <w:r w:rsidRPr="00E92AA5">
        <w:rPr>
          <w:rFonts w:eastAsia="MS PGothic"/>
          <w:bCs w:val="0"/>
          <w:sz w:val="20"/>
          <w:szCs w:val="24"/>
          <w:lang w:val="ja-JP"/>
        </w:rPr>
        <w:t>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特定の損害に関するマイクロソフトの免責</w:t>
      </w:r>
      <w:r w:rsidRPr="00E92AA5">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2AA5">
        <w:rPr>
          <w:rFonts w:eastAsia="MS PGothic"/>
          <w:bCs w:val="0"/>
          <w:sz w:val="20"/>
          <w:szCs w:val="24"/>
          <w:lang w:val="ja-JP"/>
        </w:rPr>
        <w:t xml:space="preserve"> (</w:t>
      </w:r>
      <w:r w:rsidRPr="00E92AA5">
        <w:rPr>
          <w:rFonts w:eastAsia="MS PGothic"/>
          <w:bCs w:val="0"/>
          <w:sz w:val="20"/>
          <w:szCs w:val="24"/>
          <w:lang w:val="ja-JP"/>
        </w:rPr>
        <w:t>ただし、これに限定されるものではありません</w:t>
      </w:r>
      <w:r w:rsidRPr="00E92AA5">
        <w:rPr>
          <w:rFonts w:eastAsia="MS PGothic"/>
          <w:bCs w:val="0"/>
          <w:sz w:val="20"/>
          <w:szCs w:val="24"/>
          <w:lang w:val="ja-JP"/>
        </w:rPr>
        <w:t>)</w:t>
      </w:r>
      <w:r w:rsidRPr="00E92AA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92AA5">
        <w:rPr>
          <w:rFonts w:eastAsia="MS PGothic"/>
          <w:bCs w:val="0"/>
          <w:sz w:val="20"/>
          <w:szCs w:val="24"/>
          <w:lang w:val="ja-JP"/>
        </w:rPr>
        <w:t xml:space="preserve">250 </w:t>
      </w:r>
      <w:r w:rsidRPr="00E92AA5">
        <w:rPr>
          <w:rFonts w:eastAsia="MS PGothic"/>
          <w:bCs w:val="0"/>
          <w:sz w:val="20"/>
          <w:szCs w:val="24"/>
          <w:lang w:val="ja-JP"/>
        </w:rPr>
        <w:t>米ドル</w:t>
      </w:r>
      <w:r w:rsidRPr="00E92AA5">
        <w:rPr>
          <w:rFonts w:eastAsia="MS PGothic"/>
          <w:bCs w:val="0"/>
          <w:sz w:val="20"/>
          <w:szCs w:val="24"/>
          <w:lang w:val="ja-JP"/>
        </w:rPr>
        <w:t xml:space="preserve"> (US$250.00) </w:t>
      </w:r>
      <w:r w:rsidRPr="00E92AA5">
        <w:rPr>
          <w:rFonts w:eastAsia="MS PGothic"/>
          <w:bCs w:val="0"/>
          <w:sz w:val="20"/>
          <w:szCs w:val="24"/>
          <w:lang w:val="ja-JP"/>
        </w:rPr>
        <w:t>を超える金額について、一切責任を負いません。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オーストラリアのみ</w:t>
      </w:r>
      <w:r w:rsidRPr="00E92AA5">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C3113E" w:rsidRPr="00E92AA5" w:rsidRDefault="00C3113E">
      <w:pPr>
        <w:widowControl w:val="0"/>
        <w:ind w:left="360"/>
        <w:rPr>
          <w:rFonts w:eastAsia="MS PGothic"/>
          <w:b/>
          <w:sz w:val="20"/>
          <w:szCs w:val="24"/>
        </w:rPr>
      </w:pPr>
      <w:r w:rsidRPr="00E92AA5">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C3113E" w:rsidRPr="00E92AA5" w:rsidRDefault="00C3113E">
      <w:pPr>
        <w:rPr>
          <w:rFonts w:eastAsia="MS PGothic"/>
          <w:szCs w:val="24"/>
        </w:rPr>
      </w:pPr>
      <w:r w:rsidRPr="004B4630">
        <w:rPr>
          <w:rFonts w:eastAsia="MS PGothic"/>
          <w:szCs w:val="24"/>
        </w:rPr>
        <w:t>Microsoft</w:t>
      </w:r>
      <w:r w:rsidRPr="00E92AA5">
        <w:rPr>
          <w:rFonts w:eastAsia="MS PGothic"/>
          <w:szCs w:val="24"/>
          <w:lang w:val="ja-JP"/>
        </w:rPr>
        <w:t>、</w:t>
      </w:r>
      <w:r w:rsidRPr="004B4630">
        <w:rPr>
          <w:rFonts w:eastAsia="MS PGothic"/>
          <w:szCs w:val="24"/>
        </w:rPr>
        <w:t>Lync</w:t>
      </w:r>
      <w:r w:rsidRPr="00E92AA5">
        <w:rPr>
          <w:rFonts w:eastAsia="MS PGothic"/>
          <w:szCs w:val="24"/>
          <w:lang w:val="ja-JP"/>
        </w:rPr>
        <w:t>、および</w:t>
      </w:r>
      <w:r w:rsidRPr="004B4630">
        <w:rPr>
          <w:rFonts w:eastAsia="MS PGothic"/>
          <w:szCs w:val="24"/>
        </w:rPr>
        <w:t xml:space="preserve"> SQL Server </w:t>
      </w:r>
      <w:r w:rsidRPr="00E92AA5">
        <w:rPr>
          <w:rFonts w:eastAsia="MS PGothic"/>
          <w:szCs w:val="24"/>
          <w:lang w:val="ja-JP"/>
        </w:rPr>
        <w:t>は、米国</w:t>
      </w:r>
      <w:r w:rsidRPr="004B4630">
        <w:rPr>
          <w:rFonts w:eastAsia="MS PGothic"/>
          <w:szCs w:val="24"/>
        </w:rPr>
        <w:t xml:space="preserve"> Microsoft Corporation </w:t>
      </w:r>
      <w:r w:rsidRPr="00E92AA5">
        <w:rPr>
          <w:rFonts w:eastAsia="MS PGothic"/>
          <w:szCs w:val="24"/>
          <w:lang w:val="ja-JP"/>
        </w:rPr>
        <w:t>の米国およびその他の国における登録商標です。</w:t>
      </w:r>
      <w:r w:rsidR="00E92AA5" w:rsidRPr="00E92AA5">
        <w:rPr>
          <w:rFonts w:eastAsia="MS PGothic"/>
        </w:rPr>
        <w:t>ISV Royalty Agreement EULA (October 1, 2012)</w:t>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t xml:space="preserve">Page </w:t>
      </w:r>
      <w:r w:rsidR="00E92AA5" w:rsidRPr="00E92AA5">
        <w:rPr>
          <w:rFonts w:eastAsia="MS PGothic"/>
        </w:rPr>
        <w:fldChar w:fldCharType="begin"/>
      </w:r>
      <w:r w:rsidR="00E92AA5" w:rsidRPr="00E92AA5">
        <w:rPr>
          <w:rFonts w:eastAsia="MS PGothic"/>
        </w:rPr>
        <w:instrText xml:space="preserve"> PAGE   \* MERGEFORMAT </w:instrText>
      </w:r>
      <w:r w:rsidR="00E92AA5" w:rsidRPr="00E92AA5">
        <w:rPr>
          <w:rFonts w:eastAsia="MS PGothic"/>
        </w:rPr>
        <w:fldChar w:fldCharType="separate"/>
      </w:r>
      <w:r w:rsidR="00CA0697">
        <w:rPr>
          <w:rFonts w:eastAsia="MS PGothic"/>
          <w:noProof/>
        </w:rPr>
        <w:t>7</w:t>
      </w:r>
      <w:r w:rsidR="00E92AA5" w:rsidRPr="00E92AA5">
        <w:rPr>
          <w:rFonts w:eastAsia="MS PGothic"/>
        </w:rPr>
        <w:fldChar w:fldCharType="end"/>
      </w:r>
      <w:r w:rsidR="00E92AA5" w:rsidRPr="00E92AA5">
        <w:rPr>
          <w:rFonts w:eastAsia="MS PGothic"/>
        </w:rPr>
        <w:t xml:space="preserve"> of </w:t>
      </w:r>
      <w:fldSimple w:instr=" NUMPAGES   \* MERGEFORMAT ">
        <w:r w:rsidR="00E92AA5" w:rsidRPr="00E92AA5">
          <w:rPr>
            <w:rFonts w:eastAsia="MS PGothic"/>
            <w:noProof/>
          </w:rPr>
          <w:t>6</w:t>
        </w:r>
      </w:fldSimple>
    </w:p>
    <w:sectPr w:rsidR="00C3113E" w:rsidRPr="00E92AA5" w:rsidSect="00242F6A">
      <w:headerReference w:type="even" r:id="rId9"/>
      <w:footerReference w:type="default" r:id="rId10"/>
      <w:headerReference w:type="first" r:id="rId11"/>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FE2" w:rsidRDefault="00DB1FE2">
      <w:pPr>
        <w:rPr>
          <w:rFonts w:cs="Times New Roman"/>
          <w:szCs w:val="24"/>
        </w:rPr>
      </w:pPr>
      <w:r>
        <w:rPr>
          <w:rFonts w:cs="Times New Roman"/>
          <w:szCs w:val="24"/>
        </w:rPr>
        <w:separator/>
      </w:r>
    </w:p>
    <w:p w:rsidR="00DB1FE2" w:rsidRDefault="00DB1FE2">
      <w:pPr>
        <w:rPr>
          <w:rFonts w:cs="Times New Roman"/>
          <w:szCs w:val="24"/>
        </w:rPr>
      </w:pPr>
    </w:p>
    <w:p w:rsidR="00DB1FE2" w:rsidRDefault="00DB1FE2">
      <w:pPr>
        <w:rPr>
          <w:rFonts w:cs="Times New Roman"/>
          <w:szCs w:val="24"/>
        </w:rPr>
      </w:pPr>
    </w:p>
    <w:p w:rsidR="00DB1FE2" w:rsidRDefault="00DB1FE2"/>
  </w:endnote>
  <w:endnote w:type="continuationSeparator" w:id="0">
    <w:p w:rsidR="00DB1FE2" w:rsidRDefault="00DB1FE2">
      <w:pPr>
        <w:rPr>
          <w:rFonts w:cs="Times New Roman"/>
          <w:szCs w:val="24"/>
        </w:rPr>
      </w:pPr>
      <w:r>
        <w:rPr>
          <w:rFonts w:cs="Times New Roman"/>
          <w:szCs w:val="24"/>
        </w:rPr>
        <w:continuationSeparator/>
      </w:r>
    </w:p>
    <w:p w:rsidR="00DB1FE2" w:rsidRDefault="00DB1FE2">
      <w:pPr>
        <w:rPr>
          <w:rFonts w:cs="Times New Roman"/>
          <w:szCs w:val="24"/>
        </w:rPr>
      </w:pPr>
    </w:p>
    <w:p w:rsidR="00DB1FE2" w:rsidRDefault="00DB1FE2">
      <w:pPr>
        <w:rPr>
          <w:rFonts w:cs="Times New Roman"/>
          <w:szCs w:val="24"/>
        </w:rPr>
      </w:pPr>
    </w:p>
    <w:p w:rsidR="00DB1FE2" w:rsidRDefault="00DB1F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51B" w:rsidRDefault="004B4630" w:rsidP="00CA0697">
    <w:pPr>
      <w:spacing w:after="0"/>
      <w:rPr>
        <w:rFonts w:cs="Times New Roman"/>
        <w:szCs w:val="24"/>
      </w:rPr>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DB1FE2">
      <w:fldChar w:fldCharType="begin"/>
    </w:r>
    <w:r w:rsidR="00DB1FE2">
      <w:instrText xml:space="preserve"> PAGE   \* MERGEFORMAT </w:instrText>
    </w:r>
    <w:r w:rsidR="00DB1FE2">
      <w:fldChar w:fldCharType="separate"/>
    </w:r>
    <w:r w:rsidR="00227B95">
      <w:rPr>
        <w:noProof/>
      </w:rPr>
      <w:t>1</w:t>
    </w:r>
    <w:r w:rsidR="00DB1FE2">
      <w:rPr>
        <w:noProof/>
      </w:rPr>
      <w:fldChar w:fldCharType="end"/>
    </w:r>
    <w:r w:rsidRPr="00C36E7D">
      <w:t xml:space="preserve"> of </w:t>
    </w:r>
    <w:fldSimple w:instr=" NUMPAGES   \* MERGEFORMAT ">
      <w:r w:rsidR="00227B95">
        <w:rPr>
          <w:noProof/>
        </w:rPr>
        <w:t>3</w:t>
      </w:r>
    </w:fldSimple>
  </w:p>
  <w:p w:rsidR="00B9651B" w:rsidRDefault="00B9651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FE2" w:rsidRDefault="00DB1FE2">
      <w:pPr>
        <w:rPr>
          <w:rFonts w:cs="Times New Roman"/>
          <w:szCs w:val="24"/>
        </w:rPr>
      </w:pPr>
      <w:r>
        <w:rPr>
          <w:rFonts w:cs="Times New Roman"/>
          <w:szCs w:val="24"/>
        </w:rPr>
        <w:separator/>
      </w:r>
    </w:p>
  </w:footnote>
  <w:footnote w:type="continuationSeparator" w:id="0">
    <w:p w:rsidR="00DB1FE2" w:rsidRDefault="00DB1FE2">
      <w:pPr>
        <w:rPr>
          <w:rFonts w:cs="Times New Roman"/>
          <w:szCs w:val="24"/>
        </w:rPr>
      </w:pPr>
      <w:r>
        <w:rPr>
          <w:rFonts w:cs="Times New Roman"/>
          <w:szCs w:val="24"/>
        </w:rPr>
        <w:continuationSeparator/>
      </w:r>
    </w:p>
    <w:p w:rsidR="00DB1FE2" w:rsidRDefault="00DB1FE2">
      <w:pPr>
        <w:rPr>
          <w:rFonts w:cs="Times New Roman"/>
          <w:szCs w:val="24"/>
        </w:rPr>
      </w:pPr>
    </w:p>
    <w:p w:rsidR="00DB1FE2" w:rsidRDefault="00DB1FE2">
      <w:pPr>
        <w:rPr>
          <w:rFonts w:cs="Times New Roman"/>
          <w:szCs w:val="24"/>
        </w:rPr>
      </w:pPr>
    </w:p>
    <w:p w:rsidR="00DB1FE2" w:rsidRDefault="00DB1FE2"/>
  </w:footnote>
  <w:footnote w:id="1">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w:t>
      </w:r>
      <w:r w:rsidRPr="00CA0697">
        <w:rPr>
          <w:rFonts w:eastAsia="MS PGothic" w:cs="Tahoma"/>
          <w:bCs w:val="0"/>
          <w:szCs w:val="24"/>
          <w:lang w:val="ja-JP"/>
        </w:rPr>
        <w:t>Academic Edition</w:t>
      </w:r>
      <w:r w:rsidRPr="00CA0697">
        <w:rPr>
          <w:rFonts w:eastAsia="MS PGothic" w:cs="Tahoma"/>
          <w:bCs w:val="0"/>
          <w:szCs w:val="24"/>
          <w:lang w:val="ja-JP"/>
        </w:rPr>
        <w:t>」ライセンスを取得したソフトウェアの場合は、名称を明記してください</w:t>
      </w:r>
      <w:r w:rsidRPr="00CA0697">
        <w:rPr>
          <w:rFonts w:eastAsia="MS PGothic" w:cs="Tahoma"/>
          <w:bCs w:val="0"/>
          <w:szCs w:val="24"/>
          <w:lang w:val="ja-JP"/>
        </w:rPr>
        <w:t xml:space="preserve"> (</w:t>
      </w:r>
      <w:r w:rsidRPr="00CA0697">
        <w:rPr>
          <w:rFonts w:eastAsia="MS PGothic" w:cs="Tahoma"/>
          <w:bCs w:val="0"/>
          <w:szCs w:val="24"/>
          <w:lang w:val="ja-JP"/>
        </w:rPr>
        <w:t>例</w:t>
      </w:r>
      <w:r w:rsidRPr="00CA0697">
        <w:rPr>
          <w:rFonts w:eastAsia="MS PGothic" w:cs="Tahoma"/>
          <w:bCs w:val="0"/>
          <w:szCs w:val="24"/>
          <w:lang w:val="ja-JP"/>
        </w:rPr>
        <w:t>: Microsoft</w:t>
      </w:r>
      <w:r w:rsidRPr="00CA0697">
        <w:rPr>
          <w:rFonts w:eastAsia="MS PGothic" w:cs="Tahoma"/>
          <w:bCs w:val="0"/>
          <w:vertAlign w:val="superscript"/>
          <w:lang w:val="ja-JP"/>
        </w:rPr>
        <w:sym w:font="Symbol" w:char="F0E2"/>
      </w:r>
      <w:r w:rsidRPr="00CA0697">
        <w:rPr>
          <w:rFonts w:eastAsia="MS PGothic" w:cs="Tahoma"/>
          <w:bCs w:val="0"/>
          <w:szCs w:val="24"/>
          <w:lang w:val="ja-JP"/>
        </w:rPr>
        <w:t xml:space="preserve"> Lync</w:t>
      </w:r>
      <w:r w:rsidRPr="00CA0697">
        <w:rPr>
          <w:rFonts w:eastAsia="MS PGothic" w:cs="Tahoma"/>
          <w:bCs w:val="0"/>
          <w:vertAlign w:val="superscript"/>
          <w:lang w:val="ja-JP"/>
        </w:rPr>
        <w:sym w:font="Symbol" w:char="F0E2"/>
      </w:r>
      <w:r w:rsidRPr="00CA0697">
        <w:rPr>
          <w:rFonts w:eastAsia="MS PGothic" w:cs="Tahoma"/>
          <w:bCs w:val="0"/>
          <w:szCs w:val="24"/>
          <w:lang w:val="ja-JP"/>
        </w:rPr>
        <w:t xml:space="preserve"> Server 2013 Academic Edition)</w:t>
      </w:r>
      <w:r w:rsidRPr="00CA0697">
        <w:rPr>
          <w:rFonts w:eastAsia="MS PGothic" w:cs="Tahoma"/>
          <w:bCs w:val="0"/>
          <w:szCs w:val="24"/>
          <w:lang w:val="ja-JP"/>
        </w:rPr>
        <w:t>。</w:t>
      </w:r>
    </w:p>
  </w:footnote>
  <w:footnote w:id="2">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本契約の下でエンド</w:t>
      </w:r>
      <w:r w:rsidRPr="00CA0697">
        <w:rPr>
          <w:rFonts w:eastAsia="MS PGothic" w:cs="Tahoma"/>
          <w:bCs w:val="0"/>
          <w:szCs w:val="24"/>
          <w:lang w:val="ja-JP"/>
        </w:rPr>
        <w:t xml:space="preserve"> </w:t>
      </w:r>
      <w:r w:rsidRPr="00CA0697">
        <w:rPr>
          <w:rFonts w:eastAsia="MS PGothic" w:cs="Tahoma"/>
          <w:bCs w:val="0"/>
          <w:szCs w:val="24"/>
          <w:lang w:val="ja-JP"/>
        </w:rPr>
        <w:t>ユーザーにライセンスを許諾しているサーバー</w:t>
      </w:r>
      <w:r w:rsidRPr="00CA0697">
        <w:rPr>
          <w:rFonts w:eastAsia="MS PGothic" w:cs="Tahoma"/>
          <w:bCs w:val="0"/>
          <w:szCs w:val="24"/>
          <w:lang w:val="ja-JP"/>
        </w:rPr>
        <w:t xml:space="preserve"> </w:t>
      </w:r>
      <w:r w:rsidRPr="00CA0697">
        <w:rPr>
          <w:rFonts w:eastAsia="MS PGothic" w:cs="Tahoma"/>
          <w:bCs w:val="0"/>
          <w:szCs w:val="24"/>
          <w:lang w:val="ja-JP"/>
        </w:rPr>
        <w:t>ライセンスの合計数を明記してください。</w:t>
      </w:r>
    </w:p>
  </w:footnote>
  <w:footnote w:id="3">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ソフトウェアのインスタンスに直接または間接的にアクセスする可能性のあるユーザー</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 w:id="4">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ソフトウェアのインスタンスに直接または間接的にアクセスする可能性のあるデバイス</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51B" w:rsidRDefault="00B9651B">
    <w:pPr>
      <w:pStyle w:val="Heade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51B" w:rsidRDefault="00B9651B">
    <w:pPr>
      <w:pStyle w:val="Header"/>
      <w:rPr>
        <w:rFonts w:cs="Times New Roman"/>
        <w:szCs w:val="24"/>
      </w:rPr>
    </w:pPr>
  </w:p>
  <w:p w:rsidR="00B9651B" w:rsidRDefault="00B9651B">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nXxqCIP3YTv+bPiwlc2fdzvkpY8=" w:salt="hlGl/AYoNj18IwZDLlQEYA=="/>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0285D"/>
    <w:rsid w:val="00041945"/>
    <w:rsid w:val="00064363"/>
    <w:rsid w:val="000F72C2"/>
    <w:rsid w:val="0013448A"/>
    <w:rsid w:val="00173617"/>
    <w:rsid w:val="002109F1"/>
    <w:rsid w:val="00227B95"/>
    <w:rsid w:val="00233C40"/>
    <w:rsid w:val="00242F6A"/>
    <w:rsid w:val="00246E2E"/>
    <w:rsid w:val="002555C3"/>
    <w:rsid w:val="00277FA9"/>
    <w:rsid w:val="002A0883"/>
    <w:rsid w:val="002B1CEA"/>
    <w:rsid w:val="003125A0"/>
    <w:rsid w:val="003776FD"/>
    <w:rsid w:val="0038217C"/>
    <w:rsid w:val="003939F0"/>
    <w:rsid w:val="003C2E26"/>
    <w:rsid w:val="00496389"/>
    <w:rsid w:val="004B4630"/>
    <w:rsid w:val="004D74B3"/>
    <w:rsid w:val="00560A8D"/>
    <w:rsid w:val="005A6A1C"/>
    <w:rsid w:val="005C6533"/>
    <w:rsid w:val="005E272B"/>
    <w:rsid w:val="00660DF0"/>
    <w:rsid w:val="006946FB"/>
    <w:rsid w:val="006D0090"/>
    <w:rsid w:val="006F3BBB"/>
    <w:rsid w:val="007264AC"/>
    <w:rsid w:val="007649FF"/>
    <w:rsid w:val="0076683F"/>
    <w:rsid w:val="007D35B4"/>
    <w:rsid w:val="00804284"/>
    <w:rsid w:val="00815F21"/>
    <w:rsid w:val="0083255A"/>
    <w:rsid w:val="008D3F6A"/>
    <w:rsid w:val="008F450F"/>
    <w:rsid w:val="008F5B9C"/>
    <w:rsid w:val="00901BD8"/>
    <w:rsid w:val="00940694"/>
    <w:rsid w:val="00985143"/>
    <w:rsid w:val="009959C9"/>
    <w:rsid w:val="009B0E9F"/>
    <w:rsid w:val="00A06DDA"/>
    <w:rsid w:val="00A67AEA"/>
    <w:rsid w:val="00A969EB"/>
    <w:rsid w:val="00AB60CE"/>
    <w:rsid w:val="00B20F2C"/>
    <w:rsid w:val="00B9651B"/>
    <w:rsid w:val="00BC01A3"/>
    <w:rsid w:val="00BE127D"/>
    <w:rsid w:val="00C148DB"/>
    <w:rsid w:val="00C3113E"/>
    <w:rsid w:val="00C330BD"/>
    <w:rsid w:val="00C36E7D"/>
    <w:rsid w:val="00C50D4E"/>
    <w:rsid w:val="00C8684D"/>
    <w:rsid w:val="00CA0697"/>
    <w:rsid w:val="00D62153"/>
    <w:rsid w:val="00D8187B"/>
    <w:rsid w:val="00DB1FE2"/>
    <w:rsid w:val="00E50177"/>
    <w:rsid w:val="00E846D9"/>
    <w:rsid w:val="00E92AA5"/>
    <w:rsid w:val="00EE3202"/>
    <w:rsid w:val="00F05CB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link w:val="Heading4Char1"/>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hAnsi="Tahoma" w:cs="Tahoma"/>
      <w:sz w:val="19"/>
      <w:szCs w:val="19"/>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Heading4Char1">
    <w:name w:val="Heading 4 Char1"/>
    <w:link w:val="Heading4"/>
    <w:locked/>
    <w:rPr>
      <w:rFonts w:ascii="Tahoma" w:eastAsia="Times New Roman" w:hAnsi="Tahoma" w:cs="Tahoma"/>
      <w:sz w:val="19"/>
      <w:szCs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37"/>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rebuchet MS" w:hAnsi="Trebuchet MS" w:cs="Trebuchet MS"/>
      <w:sz w:val="18"/>
      <w:szCs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rPr>
      <w:b/>
      <w:bCs/>
      <w:sz w:val="20"/>
      <w:szCs w:val="20"/>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locked/>
    <w:rPr>
      <w:rFonts w:ascii="Trebuchet MS" w:hAnsi="Trebuchet MS"/>
      <w:color w:val="0000FF"/>
      <w:lang w:val="fr-FR"/>
    </w:rPr>
  </w:style>
  <w:style w:type="paragraph" w:customStyle="1" w:styleId="StyleHeading1NotBold">
    <w:name w:val="Style Heading 1 + Not Bold"/>
    <w:basedOn w:val="Heading1"/>
    <w:pPr>
      <w:numPr>
        <w:numId w:val="37"/>
      </w:numPr>
    </w:pPr>
    <w:rPr>
      <w:b w:val="0"/>
      <w:bCs w:val="0"/>
    </w:rPr>
  </w:style>
  <w:style w:type="paragraph" w:styleId="BodyText">
    <w:name w:val="Body Text"/>
    <w:basedOn w:val="Normal"/>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cs="Tahoma"/>
      <w:bCs/>
      <w:sz w:val="20"/>
      <w:szCs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qFormat/>
    <w:rPr>
      <w:rFonts w:cs="Times New Roman"/>
      <w:b/>
      <w:bCs/>
    </w:rPr>
  </w:style>
  <w:style w:type="character" w:customStyle="1" w:styleId="LogoportDoNotTranslate">
    <w:name w:val="LogoportDoNotTranslate"/>
    <w:rPr>
      <w:rFonts w:ascii="Tahoma" w:eastAsia="SimSun" w:hAnsi="Tahoma" w:cs="Tahoma"/>
      <w:b/>
      <w:bCs/>
      <w:color w:val="808080"/>
      <w:sz w:val="20"/>
      <w:szCs w:val="20"/>
      <w:vertAlign w:val="superscript"/>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PURBlueStrongChar">
    <w:name w:val="PUR Blue Strong Char"/>
    <w:rPr>
      <w:smallCaps/>
      <w:color w:val="auto"/>
      <w:spacing w:val="-4"/>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pegla.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1819</Words>
  <Characters>10371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12166</CharactersWithSpaces>
  <SharedDoc>false</SharedDoc>
  <HLinks>
    <vt:vector size="6" baseType="variant">
      <vt:variant>
        <vt:i4>2162728</vt:i4>
      </vt:variant>
      <vt:variant>
        <vt:i4>12</vt:i4>
      </vt:variant>
      <vt:variant>
        <vt:i4>0</vt:i4>
      </vt:variant>
      <vt:variant>
        <vt:i4>5</vt:i4>
      </vt:variant>
      <vt:variant>
        <vt:lpwstr>http://www.mpegla.com/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